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09FA6" w14:textId="3B967813" w:rsidR="00721B7B" w:rsidRPr="0089782E" w:rsidRDefault="0089782E" w:rsidP="00721B7B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t xml:space="preserve">KARTA OCENY MŁODZIEŻOWY BUDŻET OBYWATELSKI </w:t>
      </w:r>
      <w:r w:rsidR="00721B7B" w:rsidRPr="0089782E">
        <w:rPr>
          <w:rFonts w:asciiTheme="minorHAnsi" w:eastAsia="Cambria" w:hAnsiTheme="minorHAnsi" w:cstheme="minorHAnsi"/>
          <w:b/>
          <w:color w:val="002060"/>
        </w:rPr>
        <w:t>– I ETAP</w:t>
      </w:r>
    </w:p>
    <w:p w14:paraId="77B2BF3B" w14:textId="77777777" w:rsidR="00721B7B" w:rsidRPr="002B7142" w:rsidRDefault="00721B7B" w:rsidP="00721B7B">
      <w:pPr>
        <w:spacing w:after="0"/>
        <w:rPr>
          <w:sz w:val="18"/>
          <w:szCs w:val="18"/>
        </w:rPr>
      </w:pPr>
    </w:p>
    <w:p w14:paraId="519DAE60" w14:textId="6A2379A9" w:rsidR="006A0907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>Nazwa projektu</w:t>
      </w:r>
      <w:r w:rsidR="00601693">
        <w:rPr>
          <w:rFonts w:asciiTheme="minorHAnsi" w:eastAsia="Cambria" w:hAnsiTheme="minorHAnsi" w:cstheme="minorHAnsi"/>
          <w:b/>
        </w:rPr>
        <w:t xml:space="preserve">: </w:t>
      </w:r>
      <w:r w:rsidR="0005084C" w:rsidRPr="0005084C">
        <w:rPr>
          <w:rFonts w:asciiTheme="minorHAnsi" w:eastAsia="Cambria" w:hAnsiTheme="minorHAnsi" w:cstheme="minorHAnsi"/>
          <w:b/>
        </w:rPr>
        <w:t>DRON dla każdego - szkolenie w zakresie pilotażu i obsługi bezzałogowych statków powietrznych</w:t>
      </w:r>
    </w:p>
    <w:p w14:paraId="517AB0FA" w14:textId="18E6D26F" w:rsidR="00601693" w:rsidRPr="0089782E" w:rsidRDefault="00601693" w:rsidP="00601693">
      <w:pPr>
        <w:spacing w:after="0"/>
        <w:ind w:left="4320" w:firstLine="720"/>
        <w:rPr>
          <w:i/>
          <w:sz w:val="12"/>
          <w:szCs w:val="12"/>
        </w:rPr>
      </w:pPr>
    </w:p>
    <w:tbl>
      <w:tblPr>
        <w:tblStyle w:val="a"/>
        <w:tblW w:w="9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49"/>
        <w:gridCol w:w="992"/>
        <w:gridCol w:w="1134"/>
        <w:gridCol w:w="1134"/>
        <w:gridCol w:w="1275"/>
      </w:tblGrid>
      <w:tr w:rsidR="006A0907" w:rsidRPr="00601693" w14:paraId="44F66100" w14:textId="77777777" w:rsidTr="0089782E">
        <w:trPr>
          <w:trHeight w:val="378"/>
        </w:trPr>
        <w:tc>
          <w:tcPr>
            <w:tcW w:w="5387" w:type="dxa"/>
            <w:gridSpan w:val="2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9376CA6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Kryterium oceny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4E4FD2A1" w14:textId="44F7D4D0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7503869" w14:textId="4B6A97AE" w:rsidR="006A0907" w:rsidRPr="00601693" w:rsidRDefault="004D3888" w:rsidP="00207DA2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</w:t>
            </w:r>
            <w:r w:rsidR="00207DA2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spełnione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0B9110C1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573C7236" w14:textId="77777777" w:rsidR="006A0907" w:rsidRPr="00601693" w:rsidRDefault="004D388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Brak usunięto w terminie</w:t>
            </w:r>
          </w:p>
        </w:tc>
      </w:tr>
      <w:tr w:rsidR="006A0907" w:rsidRPr="00601693" w14:paraId="20AD2F35" w14:textId="77777777" w:rsidTr="0089782E">
        <w:trPr>
          <w:trHeight w:val="44"/>
        </w:trPr>
        <w:tc>
          <w:tcPr>
            <w:tcW w:w="738" w:type="dxa"/>
            <w:tcBorders>
              <w:top w:val="single" w:sz="12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3AF41F9B" w14:textId="77777777" w:rsidR="006A0907" w:rsidRPr="00601693" w:rsidRDefault="004D3888" w:rsidP="00601693">
            <w:pPr>
              <w:tabs>
                <w:tab w:val="left" w:pos="27"/>
              </w:tabs>
              <w:spacing w:after="0" w:line="240" w:lineRule="auto"/>
              <w:ind w:left="27" w:hanging="27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</w:tcBorders>
            <w:shd w:val="clear" w:color="auto" w:fill="D9E2F3" w:themeFill="accent1" w:themeFillTint="33"/>
            <w:vAlign w:val="center"/>
          </w:tcPr>
          <w:p w14:paraId="426D58A5" w14:textId="6EA8B50F" w:rsidR="006A0907" w:rsidRPr="00601693" w:rsidRDefault="00AB13A5" w:rsidP="0089782E">
            <w:pPr>
              <w:tabs>
                <w:tab w:val="left" w:pos="6020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zgłosił nie więcej niż 3 projekty 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7EE9BE3" w14:textId="1A956E55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7DF4D87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CADE3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5FC71F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A56E8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B89CBA5" w14:textId="35E316FF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0564346" w14:textId="4C505678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 terminie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5F8F1A" w14:textId="71B6754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01948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8AC4DE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535C1C1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027E42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047ACB4" w14:textId="514DEF53" w:rsidR="00AB13A5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8B94449" w14:textId="41121229" w:rsidR="00AB13A5" w:rsidRPr="00601693" w:rsidRDefault="00AB13A5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Zgłoszenie projektu we właściwej formie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7DAEFC" w14:textId="7FBD88FE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EED2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7CD223A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3A6C6DE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239936F2" w14:textId="77777777" w:rsidTr="0089782E">
        <w:trPr>
          <w:trHeight w:val="227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EF8BE40" w14:textId="730EBF0C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7A7675B" w14:textId="2F0AA7CE" w:rsidR="006A0907" w:rsidRPr="00601693" w:rsidRDefault="006F41F1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Nie więcej niż </w:t>
            </w:r>
            <w:r w:rsidR="00683D26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6 </w:t>
            </w:r>
            <w:r w:rsidR="000F5E69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osób</w:t>
            </w:r>
            <w:r w:rsidR="001B1B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złożyło projekt</w:t>
            </w:r>
            <w:r w:rsidR="00AB13A5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(autor i maksymalnie 5 współautorów)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C34DA30" w14:textId="253D69A4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2A32BE4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8D7BC78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61D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61612888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DDB90E" w14:textId="5BE5DE8B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113171" w14:textId="425A3CBA" w:rsidR="006A0907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jest mieszkańcem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Stalowej Woli lub ucz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y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A29058" w14:textId="400A8BAD" w:rsidR="006A0907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D886712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4E6F4FC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B511A0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446CB8" w:rsidRPr="00601693" w14:paraId="17D0CC7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0577C5" w14:textId="780930B1" w:rsidR="00446CB8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FD0AE57" w14:textId="1CF88FCC" w:rsidR="00446CB8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</w:t>
            </w:r>
            <w:r w:rsidR="00446CB8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spółautorzy są mieszkańcami Stalowej Woli lub uczą się na terenie Stalowej Woli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BCF70E" w14:textId="2ABB59C8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5E9773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EE4D590" w14:textId="7070089F" w:rsidR="00446CB8" w:rsidRPr="00601693" w:rsidRDefault="0005084C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FDC2" w14:textId="77777777" w:rsidR="00446CB8" w:rsidRPr="00601693" w:rsidRDefault="00446CB8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5E147B" w:rsidRPr="00601693" w14:paraId="000A2804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D477BD8" w14:textId="2DF466AB" w:rsidR="005E147B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A66FFBC" w14:textId="59D63993" w:rsidR="005E147B" w:rsidRPr="00601693" w:rsidRDefault="005E147B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Autor </w:t>
            </w:r>
            <w:r w:rsidR="009F0ADD"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ma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6DA94A" w14:textId="7C4E47B9" w:rsidR="005E147B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04352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A770422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E681B1" w14:textId="77777777" w:rsidR="005E147B" w:rsidRPr="00601693" w:rsidRDefault="005E147B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9F0ADD" w:rsidRPr="00601693" w14:paraId="38E7E682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CFC244B" w14:textId="4A0394AE" w:rsidR="009F0ADD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009222B" w14:textId="0A6BAA1A" w:rsidR="009F0ADD" w:rsidRPr="00601693" w:rsidRDefault="009F0ADD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Współautorzy są osobami, które mają co najmniej 13 lat i mniej niż 27</w:t>
            </w:r>
            <w:r w:rsidR="00721B7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970AC0D" w14:textId="6DFF423A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856628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ACFAE6" w14:textId="749C923E" w:rsidR="009F0ADD" w:rsidRPr="00601693" w:rsidRDefault="0005084C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238C0" w14:textId="77777777" w:rsidR="009F0ADD" w:rsidRPr="00601693" w:rsidRDefault="009F0ADD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14256336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B9E6329" w14:textId="144CFA86" w:rsidR="006A0907" w:rsidRPr="00601693" w:rsidRDefault="00601693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4F1309" w14:textId="77777777" w:rsidR="006A0907" w:rsidRPr="00601693" w:rsidRDefault="004D3888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Zgłoszenie zawiera: 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2299EC8E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614C47A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5C23B55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676B22DD" w14:textId="77777777" w:rsidR="006A0907" w:rsidRPr="00601693" w:rsidRDefault="006A0907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15EEA3D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95BC9CF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159F712" w14:textId="77777777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Nazwę projektu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684489" w14:textId="5D16B9A1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9EA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7527D3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29980CA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B92982F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F11575B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7514AD9" w14:textId="2D961F41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Lokalizację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B14C5C" w14:textId="4BDC4368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CB43F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10FBD6DE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86EBE9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334340A4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E1FAE39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06BB55F" w14:textId="67CC7FF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Skrócony 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19D04F" w14:textId="5C12D88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59358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56732D0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3154D4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9AEFA32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E525CC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EE7AF51" w14:textId="35803E32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3D96B6" w14:textId="5A099486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CB9E42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083112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F361ACD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41C0D803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1113F7A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DBCDC8D" w14:textId="1E2BB379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Opis spełnienia zasady ogólnodostępności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65CDAA" w14:textId="3C93BE95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B9D3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9D8CBA6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D09885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CC6AEE" w:rsidRPr="00601693" w14:paraId="7041BE80" w14:textId="77777777" w:rsidTr="00CC6AE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E4A0B7E" w14:textId="77777777" w:rsidR="00CC6AEE" w:rsidRPr="00601693" w:rsidRDefault="00CC6AEE" w:rsidP="00CC6A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A7AB1A" w14:textId="53312824" w:rsidR="00CC6AEE" w:rsidRPr="00601693" w:rsidRDefault="00CC6AEE" w:rsidP="00CC6AE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Informację dotyczącą projektowania uniwersalnego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5BE57A" w14:textId="0B03352C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4414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F5BC8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0F0AED9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706E3C" w14:textId="77777777" w:rsidR="00CC6AEE" w:rsidRPr="00601693" w:rsidRDefault="00CC6AEE" w:rsidP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3E37C0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2D778E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F459C12" w14:textId="1FDDBF80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Cel i uzasadnienie realizacji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811ED4" w14:textId="151B80B3" w:rsidR="00AB13A5" w:rsidRPr="00601693" w:rsidRDefault="00CC6AEE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87F03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F7D6152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80B4859" w14:textId="77777777" w:rsidR="00AB13A5" w:rsidRPr="00601693" w:rsidRDefault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2FA0EB75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41371A3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8FB3842" w14:textId="19CB35B4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obszaru tematycznego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A9FEBC" w14:textId="5B2510D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9E6C6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4B294C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20331F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37832B3D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B32DFA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2F7A83C" w14:textId="23D7EE9E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Wskazanie potencjalnych odbiorców projektu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FDEC86" w14:textId="380402B0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67ABA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4530A00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578D4A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4A5C0759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8C13431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6FC2873" w14:textId="522F72F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Szacunkowy koszt realizacji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A885CB" w14:textId="0CE7FA13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21713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C006AB3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70A1F3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5C53F24B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792CC08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AA1B8E" w14:textId="399FF459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F00FD2" w14:textId="3A71601A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9BC11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74B1BA6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7705AB0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6F05D7DA" w14:textId="77777777" w:rsidTr="0005084C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AA1C094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65F0F7" w14:textId="411A7516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Kompletne dane współautorów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DA0F98" w14:textId="22DFDC04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950838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69298F" w14:textId="01083915" w:rsidR="00AB13A5" w:rsidRPr="00601693" w:rsidRDefault="0005084C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46C04E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3F585D2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8317B7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F31939C" w14:textId="6292F427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ind w:left="281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Podpisanie/zatwierdzenie formularza przez autora i współautorów</w:t>
            </w:r>
            <w:r w:rsidR="000508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(jeśli występują współautorzy)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F89020" w14:textId="2337C785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E0E45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5B361D3E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60CCBD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72509BA0" w14:textId="77777777" w:rsidTr="0089782E">
        <w:trPr>
          <w:trHeight w:val="271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D1BAD65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7C8F2" w14:textId="14962640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44A9CF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331F0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3A0531" w14:textId="2DEE1029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BE604BC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BA9B31F" w14:textId="77777777" w:rsidTr="0089782E">
        <w:trPr>
          <w:trHeight w:val="64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96F48BB" w14:textId="77777777" w:rsidR="00AB13A5" w:rsidRPr="00601693" w:rsidRDefault="00AB13A5" w:rsidP="006016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jc w:val="center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D45EE4C" w14:textId="5F4622FE" w:rsidR="00AB13A5" w:rsidRPr="00601693" w:rsidRDefault="00AB13A5" w:rsidP="002B7142">
            <w:pPr>
              <w:tabs>
                <w:tab w:val="left" w:pos="436"/>
              </w:tabs>
              <w:spacing w:after="0" w:line="216" w:lineRule="auto"/>
              <w:ind w:left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Podpisanie</w:t>
            </w:r>
            <w:r w:rsidR="00207DA2">
              <w:rPr>
                <w:rFonts w:asciiTheme="minorHAnsi" w:eastAsia="Cambria" w:hAnsiTheme="minorHAnsi" w:cstheme="minorHAnsi"/>
                <w:sz w:val="20"/>
                <w:szCs w:val="20"/>
              </w:rPr>
              <w:t>/z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atwierdzenie formularza przez rodzica lub opiekuna prawnego w przypadku współautorów niepełnoletnich</w:t>
            </w:r>
            <w:r w:rsidR="0034554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i podanie danych kontaktowych do nich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D3B49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AC33282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D758D87" w14:textId="20EEBC61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1C347E4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AB13A5" w:rsidRPr="00601693" w14:paraId="08681949" w14:textId="77777777" w:rsidTr="0089782E">
        <w:trPr>
          <w:trHeight w:val="27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38732FF" w14:textId="3014A773" w:rsidR="00AB13A5" w:rsidRPr="00601693" w:rsidRDefault="00601693" w:rsidP="00AB1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64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4BC2965" w14:textId="4117E548" w:rsidR="00AB13A5" w:rsidRPr="00601693" w:rsidRDefault="00AB13A5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Dołączenie zgody autora na wykorzystanie utworu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8CC97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1A3997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2041C1" w14:textId="01BD93A8" w:rsidR="00AB13A5" w:rsidRPr="00601693" w:rsidRDefault="00CC6AEE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E87522B" w14:textId="77777777" w:rsidR="00AB13A5" w:rsidRPr="00601693" w:rsidRDefault="00AB13A5" w:rsidP="00AB13A5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B88E99C" w14:textId="77777777" w:rsidTr="0089782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AB892F3" w14:textId="4B5B8F8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5EA3FF5" w14:textId="7E2FFD13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Brak treści obraźliwych, obscenicznych, wulgarnych i społecznie nagannych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A45F04" w14:textId="60D65345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DDDB1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C2AFBD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180D2674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54C5D29" w14:textId="77777777" w:rsidTr="0089782E">
        <w:trPr>
          <w:trHeight w:val="245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8DA2F0" w14:textId="22E90DCC" w:rsidR="000E60C6" w:rsidRPr="00601693" w:rsidRDefault="00601693" w:rsidP="000E6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5"/>
              </w:tabs>
              <w:spacing w:after="0" w:line="240" w:lineRule="auto"/>
              <w:ind w:left="142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9B0A748" w14:textId="120CC508" w:rsidR="000E60C6" w:rsidRPr="00601693" w:rsidRDefault="000E60C6" w:rsidP="0089782E">
            <w:pPr>
              <w:tabs>
                <w:tab w:val="left" w:pos="436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Zgodność nazwy projektu z jego treścią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0E43AE" w14:textId="1945639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4751D6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221B609A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F55AFF7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61B70FAE" w14:textId="77777777" w:rsidTr="0089782E">
        <w:trPr>
          <w:trHeight w:val="293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FC5AFB6" w14:textId="15311E2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DF2AF48" w14:textId="5788AE19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Autor zaznaczył wszystkie 4 wymagane oświadczenia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3B5904" w14:textId="160AB3C9" w:rsidR="000E60C6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D2ABAC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7210A851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62C88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0E60C6" w:rsidRPr="00601693" w14:paraId="4E2F7F2D" w14:textId="77777777" w:rsidTr="00CC6AEE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6E181D8" w14:textId="7B46B37E" w:rsidR="000E60C6" w:rsidRPr="00601693" w:rsidRDefault="00601693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43F0A11" w14:textId="4A4ABC87" w:rsidR="000E60C6" w:rsidRPr="00601693" w:rsidRDefault="000E60C6" w:rsidP="0089782E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Każdy ze współautorów zaznaczył </w:t>
            </w:r>
            <w:r w:rsidR="00694C2B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wszystkie </w:t>
            </w: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4 wymagane oświadczenia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721CC6" w14:textId="44A59429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C68F4D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745FBB" w14:textId="1F31D458" w:rsidR="000E60C6" w:rsidRPr="00601693" w:rsidRDefault="002B7142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20894BD9" w14:textId="77777777" w:rsidR="000E60C6" w:rsidRPr="00601693" w:rsidRDefault="000E60C6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89782E" w:rsidRPr="00601693" w14:paraId="0042E895" w14:textId="77777777" w:rsidTr="00CD16FD">
        <w:trPr>
          <w:trHeight w:val="378"/>
        </w:trPr>
        <w:tc>
          <w:tcPr>
            <w:tcW w:w="738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E15134E" w14:textId="3C75EE51" w:rsidR="0089782E" w:rsidRDefault="0089782E" w:rsidP="000E60C6">
            <w:pPr>
              <w:tabs>
                <w:tab w:val="left" w:pos="252"/>
              </w:tabs>
              <w:spacing w:after="0" w:line="240" w:lineRule="auto"/>
              <w:ind w:left="252" w:hanging="252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49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992A601" w14:textId="31152838" w:rsidR="0089782E" w:rsidRPr="00601693" w:rsidRDefault="0089782E" w:rsidP="00EE1FD4">
            <w:pPr>
              <w:tabs>
                <w:tab w:val="left" w:pos="252"/>
              </w:tabs>
              <w:spacing w:after="0" w:line="228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Autor/współautor będący cudzoziemcem i nieposiadający numeru PESEL okazał pracownikowi Urzędu Miasta Stalowej Woli, wyznaczonemu do kontaktu, dokument podróży wydany przez państwo, którego autor lub współautor jest obywatelem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F721D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DA3F1F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B4786D" w14:textId="165F0F33" w:rsidR="0089782E" w:rsidRPr="00601693" w:rsidRDefault="00CC6AE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117CEAA8" w14:textId="77777777" w:rsidR="0089782E" w:rsidRPr="00601693" w:rsidRDefault="0089782E" w:rsidP="000E60C6">
            <w:pPr>
              <w:spacing w:after="0" w:line="240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</w:tbl>
    <w:p w14:paraId="3026759F" w14:textId="77777777" w:rsidR="006A0907" w:rsidRPr="00601693" w:rsidRDefault="006A0907">
      <w:pPr>
        <w:tabs>
          <w:tab w:val="left" w:pos="6020"/>
        </w:tabs>
        <w:spacing w:after="0" w:line="240" w:lineRule="auto"/>
        <w:rPr>
          <w:rFonts w:asciiTheme="minorHAnsi" w:eastAsia="Cambria" w:hAnsiTheme="minorHAnsi" w:cstheme="minorHAnsi"/>
          <w:b/>
          <w:sz w:val="20"/>
          <w:szCs w:val="20"/>
          <w:u w:val="single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8"/>
      </w:tblGrid>
      <w:tr w:rsidR="006A0907" w:rsidRPr="00601693" w14:paraId="1680268B" w14:textId="77777777" w:rsidTr="004D015C">
        <w:trPr>
          <w:trHeight w:val="1930"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4E7B2FF3" w14:textId="77777777" w:rsidR="006A0907" w:rsidRPr="00601693" w:rsidRDefault="004D3888">
            <w:pPr>
              <w:tabs>
                <w:tab w:val="left" w:pos="252"/>
              </w:tabs>
              <w:spacing w:after="0" w:line="240" w:lineRule="auto"/>
              <w:rPr>
                <w:rFonts w:asciiTheme="minorHAnsi" w:eastAsia="Cambria" w:hAnsiTheme="minorHAnsi" w:cstheme="minorHAnsi"/>
                <w:sz w:val="21"/>
                <w:szCs w:val="21"/>
              </w:rPr>
            </w:pPr>
            <w:r w:rsidRPr="00601693">
              <w:rPr>
                <w:rFonts w:asciiTheme="minorHAnsi" w:eastAsia="Cambria" w:hAnsiTheme="minorHAnsi" w:cstheme="minorHAnsi"/>
                <w:sz w:val="21"/>
                <w:szCs w:val="21"/>
              </w:rPr>
              <w:t>Inne uwagi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93B82FD" w14:textId="77777777" w:rsidR="00601693" w:rsidRPr="00601693" w:rsidRDefault="00601693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  <w:p w14:paraId="7F70283A" w14:textId="7382BF24" w:rsidR="009C6DD7" w:rsidRPr="00601693" w:rsidRDefault="00CC6AEE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theme="minorHAnsi"/>
                <w:b/>
                <w:sz w:val="21"/>
                <w:szCs w:val="21"/>
              </w:rPr>
              <w:t>Projekt spełnia wymogi ustalone dla I etapu oceny.</w:t>
            </w:r>
          </w:p>
          <w:p w14:paraId="6F8683EE" w14:textId="77777777" w:rsidR="006A0907" w:rsidRPr="00601693" w:rsidRDefault="006A0907">
            <w:pPr>
              <w:spacing w:after="0"/>
              <w:rPr>
                <w:rFonts w:asciiTheme="minorHAnsi" w:eastAsia="Cambria" w:hAnsiTheme="minorHAnsi" w:cstheme="minorHAnsi"/>
                <w:b/>
                <w:sz w:val="21"/>
                <w:szCs w:val="21"/>
              </w:rPr>
            </w:pPr>
          </w:p>
        </w:tc>
      </w:tr>
    </w:tbl>
    <w:p w14:paraId="127D9749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77217B2C" w14:textId="77777777" w:rsidR="0089782E" w:rsidRDefault="0089782E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</w:p>
    <w:p w14:paraId="1149C0CE" w14:textId="12105360" w:rsidR="006A0907" w:rsidRPr="00601693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28"/>
          <w:szCs w:val="28"/>
          <w:u w:val="single"/>
        </w:rPr>
      </w:pPr>
      <w:r w:rsidRPr="00601693">
        <w:rPr>
          <w:rFonts w:asciiTheme="minorHAnsi" w:eastAsia="Cambria" w:hAnsiTheme="minorHAnsi" w:cstheme="minorHAnsi"/>
          <w:b/>
          <w:sz w:val="28"/>
          <w:szCs w:val="28"/>
          <w:u w:val="single"/>
        </w:rPr>
        <w:t>Informacje o wezwaniu do usunięcia stwierdzonych braków</w:t>
      </w:r>
    </w:p>
    <w:tbl>
      <w:tblPr>
        <w:tblStyle w:val="a1"/>
        <w:tblpPr w:leftFromText="141" w:rightFromText="141" w:vertAnchor="text" w:tblpX="-34" w:tblpY="335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90"/>
      </w:tblGrid>
      <w:tr w:rsidR="006A0907" w:rsidRPr="00601693" w14:paraId="53E3D2A0" w14:textId="77777777" w:rsidTr="00207DA2">
        <w:trPr>
          <w:trHeight w:val="274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55765469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wezwania</w:t>
            </w:r>
          </w:p>
        </w:tc>
        <w:tc>
          <w:tcPr>
            <w:tcW w:w="6690" w:type="dxa"/>
            <w:vAlign w:val="center"/>
          </w:tcPr>
          <w:p w14:paraId="3791151D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</w:p>
        </w:tc>
      </w:tr>
      <w:tr w:rsidR="006A0907" w:rsidRPr="00601693" w14:paraId="0DE83A73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1CD7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2CA34058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AE12B13" w14:textId="77777777" w:rsidTr="00207DA2">
        <w:trPr>
          <w:trHeight w:val="336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21171663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wezwania</w:t>
            </w:r>
          </w:p>
        </w:tc>
        <w:tc>
          <w:tcPr>
            <w:tcW w:w="6690" w:type="dxa"/>
            <w:vAlign w:val="center"/>
          </w:tcPr>
          <w:p w14:paraId="0DC287D2" w14:textId="03D49E6E" w:rsidR="006A0907" w:rsidRPr="00601693" w:rsidRDefault="004D3888" w:rsidP="00AB755A">
            <w:pPr>
              <w:tabs>
                <w:tab w:val="left" w:pos="252"/>
                <w:tab w:val="left" w:pos="2772"/>
                <w:tab w:val="left" w:pos="5112"/>
              </w:tabs>
              <w:spacing w:after="0" w:line="240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="00207DA2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                       </w:t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ab/>
            </w:r>
            <w:r w:rsidRPr="00601693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601693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</w:tr>
      <w:tr w:rsidR="006A0907" w:rsidRPr="00601693" w14:paraId="006D4D8B" w14:textId="77777777" w:rsidTr="00207DA2">
        <w:trPr>
          <w:trHeight w:val="7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630D" w14:textId="77777777" w:rsidR="006A0907" w:rsidRPr="00601693" w:rsidRDefault="006A0907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6"/>
                <w:szCs w:val="6"/>
              </w:rPr>
            </w:pPr>
          </w:p>
        </w:tc>
        <w:tc>
          <w:tcPr>
            <w:tcW w:w="6690" w:type="dxa"/>
            <w:tcBorders>
              <w:left w:val="nil"/>
              <w:right w:val="nil"/>
            </w:tcBorders>
            <w:vAlign w:val="center"/>
          </w:tcPr>
          <w:p w14:paraId="136AB9F9" w14:textId="77777777" w:rsidR="006A0907" w:rsidRPr="00601693" w:rsidRDefault="006A0907" w:rsidP="00AB755A">
            <w:pPr>
              <w:spacing w:after="0" w:line="240" w:lineRule="auto"/>
              <w:jc w:val="right"/>
              <w:rPr>
                <w:rFonts w:asciiTheme="minorHAnsi" w:eastAsia="Cambria" w:hAnsiTheme="minorHAnsi" w:cstheme="minorHAnsi"/>
                <w:b/>
                <w:sz w:val="6"/>
                <w:szCs w:val="6"/>
              </w:rPr>
            </w:pPr>
          </w:p>
        </w:tc>
      </w:tr>
      <w:tr w:rsidR="006A0907" w:rsidRPr="00601693" w14:paraId="75F0C0B2" w14:textId="77777777" w:rsidTr="004D015C">
        <w:trPr>
          <w:trHeight w:val="1323"/>
        </w:trPr>
        <w:tc>
          <w:tcPr>
            <w:tcW w:w="2808" w:type="dxa"/>
            <w:tcBorders>
              <w:top w:val="nil"/>
              <w:left w:val="nil"/>
              <w:bottom w:val="nil"/>
            </w:tcBorders>
            <w:vAlign w:val="center"/>
          </w:tcPr>
          <w:p w14:paraId="7C4476EE" w14:textId="77777777" w:rsidR="006A0907" w:rsidRPr="00601693" w:rsidRDefault="004D3888" w:rsidP="00AB755A">
            <w:pPr>
              <w:tabs>
                <w:tab w:val="left" w:pos="6020"/>
              </w:tabs>
              <w:spacing w:after="0" w:line="240" w:lineRule="auto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601693">
              <w:rPr>
                <w:rFonts w:asciiTheme="minorHAnsi" w:eastAsia="Cambria" w:hAnsiTheme="minorHAnsi" w:cstheme="minorHAnsi"/>
                <w:sz w:val="20"/>
                <w:szCs w:val="20"/>
              </w:rPr>
              <w:t>Uwagi</w:t>
            </w:r>
          </w:p>
        </w:tc>
        <w:tc>
          <w:tcPr>
            <w:tcW w:w="6690" w:type="dxa"/>
            <w:vAlign w:val="center"/>
          </w:tcPr>
          <w:p w14:paraId="0949F961" w14:textId="1817F4EA" w:rsidR="006A0907" w:rsidRPr="0049208E" w:rsidRDefault="000E7DE3" w:rsidP="0049208E">
            <w:pPr>
              <w:spacing w:after="0" w:line="240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E7DE3"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</w:tc>
      </w:tr>
    </w:tbl>
    <w:p w14:paraId="301D714A" w14:textId="389EB63B" w:rsidR="006A0907" w:rsidRPr="00207DA2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  <w:r w:rsidRPr="00207DA2">
        <w:rPr>
          <w:rFonts w:asciiTheme="minorHAnsi" w:eastAsia="Cambria" w:hAnsiTheme="minorHAnsi" w:cstheme="minorHAnsi"/>
          <w:i/>
          <w:sz w:val="16"/>
          <w:szCs w:val="16"/>
        </w:rPr>
        <w:t>(wypełnia się wyłącznie w przypadku projekt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u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zawierając</w:t>
      </w:r>
      <w:r w:rsidR="00207DA2">
        <w:rPr>
          <w:rFonts w:asciiTheme="minorHAnsi" w:eastAsia="Cambria" w:hAnsiTheme="minorHAnsi" w:cstheme="minorHAnsi"/>
          <w:i/>
          <w:sz w:val="16"/>
          <w:szCs w:val="16"/>
        </w:rPr>
        <w:t>ego</w:t>
      </w:r>
      <w:r w:rsidRPr="00207DA2">
        <w:rPr>
          <w:rFonts w:asciiTheme="minorHAnsi" w:eastAsia="Cambria" w:hAnsiTheme="minorHAnsi" w:cstheme="minorHAnsi"/>
          <w:i/>
          <w:sz w:val="16"/>
          <w:szCs w:val="16"/>
        </w:rPr>
        <w:t xml:space="preserve"> braki)</w:t>
      </w:r>
    </w:p>
    <w:p w14:paraId="748FEAD6" w14:textId="77777777" w:rsidR="006A0907" w:rsidRPr="00601693" w:rsidRDefault="006A0907">
      <w:pPr>
        <w:spacing w:after="0"/>
        <w:rPr>
          <w:rFonts w:asciiTheme="minorHAnsi" w:eastAsia="Cambria" w:hAnsiTheme="minorHAnsi" w:cstheme="minorHAnsi"/>
          <w:sz w:val="18"/>
          <w:szCs w:val="18"/>
        </w:rPr>
      </w:pPr>
    </w:p>
    <w:p w14:paraId="50311478" w14:textId="0B504916" w:rsidR="006A0907" w:rsidRDefault="004D3888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601693">
        <w:rPr>
          <w:rFonts w:asciiTheme="minorHAnsi" w:eastAsia="Cambria" w:hAnsiTheme="minorHAnsi" w:cstheme="minorHAnsi"/>
          <w:b/>
          <w:sz w:val="30"/>
          <w:szCs w:val="30"/>
          <w:u w:val="single"/>
        </w:rPr>
        <w:t xml:space="preserve">Wynik oceny </w:t>
      </w:r>
    </w:p>
    <w:p w14:paraId="46FC1EE5" w14:textId="77777777" w:rsidR="00721B7B" w:rsidRPr="00601693" w:rsidRDefault="00721B7B">
      <w:pPr>
        <w:tabs>
          <w:tab w:val="left" w:pos="6020"/>
        </w:tabs>
        <w:spacing w:after="0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tbl>
      <w:tblPr>
        <w:tblStyle w:val="a2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6A0907" w:rsidRPr="00601693" w14:paraId="7AD0B486" w14:textId="77777777" w:rsidTr="00CC6AEE">
        <w:trPr>
          <w:trHeight w:val="378"/>
        </w:trPr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05EB1BD6" w14:textId="6421D2E7" w:rsidR="006A0907" w:rsidRPr="00CC6AEE" w:rsidRDefault="00CC6AEE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CC6AEE">
              <w:rPr>
                <w:rFonts w:ascii="Segoe UI Symbol" w:eastAsia="Cambria" w:hAnsi="Segoe UI Symbol" w:cs="Segoe UI Symbol"/>
                <w:b/>
                <w:sz w:val="24"/>
                <w:szCs w:val="24"/>
              </w:rPr>
              <w:t>X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r w:rsidR="004D3888" w:rsidRPr="00CC6AEE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ab/>
              <w:t>Pozytywny</w:t>
            </w:r>
          </w:p>
        </w:tc>
        <w:tc>
          <w:tcPr>
            <w:tcW w:w="4680" w:type="dxa"/>
            <w:shd w:val="clear" w:color="auto" w:fill="FFFFFF"/>
            <w:vAlign w:val="center"/>
          </w:tcPr>
          <w:p w14:paraId="279784DC" w14:textId="77777777" w:rsidR="006A0907" w:rsidRPr="00601693" w:rsidRDefault="004D3888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601693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601693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3AA7942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7EFCFF2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8A65041" w14:textId="77777777" w:rsidTr="004A3701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6092A3E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106B87AA" w14:textId="77777777" w:rsidTr="004D015C">
        <w:trPr>
          <w:trHeight w:val="3226"/>
        </w:trPr>
        <w:tc>
          <w:tcPr>
            <w:tcW w:w="9214" w:type="dxa"/>
            <w:tcBorders>
              <w:top w:val="nil"/>
            </w:tcBorders>
          </w:tcPr>
          <w:p w14:paraId="1F61D59C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074C8F3A" w14:textId="453B3277" w:rsidR="004D015C" w:rsidRPr="0094114C" w:rsidRDefault="000E7DE3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</w:t>
            </w:r>
          </w:p>
          <w:p w14:paraId="1F1F5779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08403BE9" w14:textId="77777777" w:rsidR="004D015C" w:rsidRDefault="004D015C" w:rsidP="004D015C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2DFAA721" w14:textId="77777777" w:rsidR="006A0907" w:rsidRPr="00601693" w:rsidRDefault="006A0907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732AFFD" w14:textId="77777777" w:rsidR="009C6DD7" w:rsidRDefault="009C6DD7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03EA61C7" w14:textId="4085920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</w:pPr>
      <w:r w:rsidRPr="00601693">
        <w:rPr>
          <w:rFonts w:asciiTheme="minorHAnsi" w:eastAsia="Cambria" w:hAnsiTheme="minorHAnsi" w:cstheme="minorHAnsi"/>
          <w:sz w:val="18"/>
          <w:szCs w:val="18"/>
        </w:rPr>
        <w:t>………........................................................................</w:t>
      </w:r>
    </w:p>
    <w:p w14:paraId="51B5B907" w14:textId="3CAFFFFB" w:rsidR="006A0907" w:rsidRPr="00601693" w:rsidRDefault="004D3888" w:rsidP="00AB755A">
      <w:pPr>
        <w:tabs>
          <w:tab w:val="left" w:pos="5103"/>
        </w:tabs>
        <w:spacing w:after="0"/>
        <w:jc w:val="center"/>
        <w:rPr>
          <w:rFonts w:asciiTheme="minorHAnsi" w:eastAsia="Cambria" w:hAnsiTheme="minorHAnsi" w:cstheme="minorHAnsi"/>
          <w:sz w:val="18"/>
          <w:szCs w:val="18"/>
        </w:rPr>
        <w:sectPr w:rsidR="006A0907" w:rsidRPr="00601693" w:rsidSect="00AB755A">
          <w:headerReference w:type="default" r:id="rId8"/>
          <w:pgSz w:w="11906" w:h="16838"/>
          <w:pgMar w:top="851" w:right="1418" w:bottom="568" w:left="1134" w:header="709" w:footer="709" w:gutter="0"/>
          <w:pgNumType w:start="1"/>
          <w:cols w:space="708"/>
        </w:sectPr>
      </w:pPr>
      <w:r w:rsidRPr="00601693">
        <w:rPr>
          <w:rFonts w:asciiTheme="minorHAnsi" w:eastAsia="Cambria" w:hAnsiTheme="minorHAnsi" w:cstheme="minorHAnsi"/>
          <w:sz w:val="18"/>
          <w:szCs w:val="18"/>
        </w:rPr>
        <w:t>(data i podpis osoby dokonującej oceny</w:t>
      </w:r>
      <w:r w:rsidR="00721B7B">
        <w:rPr>
          <w:rFonts w:asciiTheme="minorHAnsi" w:eastAsia="Cambria" w:hAnsiTheme="minorHAnsi" w:cstheme="minorHAnsi"/>
          <w:sz w:val="18"/>
          <w:szCs w:val="18"/>
        </w:rPr>
        <w:t xml:space="preserve"> na I etapie</w:t>
      </w:r>
      <w:r w:rsidRPr="00601693">
        <w:rPr>
          <w:rFonts w:asciiTheme="minorHAnsi" w:eastAsia="Cambria" w:hAnsiTheme="minorHAnsi" w:cstheme="minorHAnsi"/>
          <w:sz w:val="18"/>
          <w:szCs w:val="18"/>
        </w:rPr>
        <w:t xml:space="preserve">) </w:t>
      </w:r>
    </w:p>
    <w:p w14:paraId="5D1D6DBD" w14:textId="4D07D41C" w:rsidR="0089782E" w:rsidRPr="0089782E" w:rsidRDefault="0089782E" w:rsidP="0089782E">
      <w:pPr>
        <w:pStyle w:val="Nagwek1"/>
        <w:spacing w:before="0" w:afterLines="0" w:after="0" w:line="240" w:lineRule="auto"/>
        <w:jc w:val="center"/>
        <w:rPr>
          <w:rFonts w:asciiTheme="minorHAnsi" w:eastAsia="Cambria" w:hAnsiTheme="minorHAnsi" w:cstheme="minorHAnsi"/>
          <w:b/>
          <w:color w:val="002060"/>
        </w:rPr>
      </w:pPr>
      <w:r w:rsidRPr="0089782E">
        <w:rPr>
          <w:rFonts w:asciiTheme="minorHAnsi" w:eastAsia="Cambria" w:hAnsiTheme="minorHAnsi" w:cstheme="minorHAnsi"/>
          <w:b/>
          <w:color w:val="002060"/>
        </w:rPr>
        <w:lastRenderedPageBreak/>
        <w:t>KARTA OCENY MŁODZIEŻOWY BUDŻET OBYWATELSKI – I</w:t>
      </w:r>
      <w:r>
        <w:rPr>
          <w:rFonts w:asciiTheme="minorHAnsi" w:eastAsia="Cambria" w:hAnsiTheme="minorHAnsi" w:cstheme="minorHAnsi"/>
          <w:b/>
          <w:color w:val="002060"/>
        </w:rPr>
        <w:t>I</w:t>
      </w:r>
      <w:r w:rsidRPr="0089782E">
        <w:rPr>
          <w:rFonts w:asciiTheme="minorHAnsi" w:eastAsia="Cambria" w:hAnsiTheme="minorHAnsi" w:cstheme="minorHAnsi"/>
          <w:b/>
          <w:color w:val="002060"/>
        </w:rPr>
        <w:t xml:space="preserve"> ETAP</w:t>
      </w:r>
    </w:p>
    <w:p w14:paraId="675EE694" w14:textId="77777777" w:rsidR="00721B7B" w:rsidRPr="00721B7B" w:rsidRDefault="00721B7B" w:rsidP="00721B7B">
      <w:pPr>
        <w:spacing w:after="0"/>
      </w:pPr>
    </w:p>
    <w:p w14:paraId="3EC0A08B" w14:textId="24BF3158" w:rsidR="00721B7B" w:rsidRDefault="00721B7B" w:rsidP="00721B7B">
      <w:pPr>
        <w:pStyle w:val="Nagwek1"/>
        <w:spacing w:before="0" w:afterLines="0" w:after="0" w:line="240" w:lineRule="auto"/>
        <w:rPr>
          <w:rFonts w:asciiTheme="minorHAnsi" w:eastAsia="Cambria" w:hAnsiTheme="minorHAnsi" w:cstheme="minorHAnsi"/>
          <w:b/>
        </w:rPr>
      </w:pPr>
      <w:r>
        <w:rPr>
          <w:rFonts w:asciiTheme="minorHAnsi" w:eastAsia="Cambria" w:hAnsiTheme="minorHAnsi" w:cstheme="minorHAnsi"/>
          <w:b/>
        </w:rPr>
        <w:t xml:space="preserve">Nazwa projektu: </w:t>
      </w:r>
      <w:r w:rsidR="00F02BF5" w:rsidRPr="0005084C">
        <w:rPr>
          <w:rFonts w:asciiTheme="minorHAnsi" w:eastAsia="Cambria" w:hAnsiTheme="minorHAnsi" w:cstheme="minorHAnsi"/>
          <w:b/>
        </w:rPr>
        <w:t>DRON dla każdego - szkolenie w zakresie pilotażu i obsługi bezzałogowych statków powietrznych</w:t>
      </w:r>
    </w:p>
    <w:p w14:paraId="06823718" w14:textId="0B0A7473" w:rsidR="006A0907" w:rsidRPr="00721B7B" w:rsidRDefault="006A0907">
      <w:pPr>
        <w:spacing w:after="0" w:line="276" w:lineRule="auto"/>
        <w:rPr>
          <w:rFonts w:asciiTheme="minorHAnsi" w:eastAsia="Cambria" w:hAnsiTheme="minorHAnsi" w:cstheme="minorHAnsi"/>
          <w:sz w:val="16"/>
          <w:szCs w:val="16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6A0907" w:rsidRPr="0094114C" w14:paraId="6000C89A" w14:textId="77777777" w:rsidTr="00AB755A">
        <w:trPr>
          <w:trHeight w:val="38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C88368F" w14:textId="77777777" w:rsidR="006A0907" w:rsidRPr="0094114C" w:rsidRDefault="004D3888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20A1F78C" w14:textId="2B2218F3" w:rsidR="006A0907" w:rsidRPr="0094114C" w:rsidRDefault="004D3888" w:rsidP="006B5A9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przepisów prawa powszechnie obowiązującego, w tym aktów prawa miejscowego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0A28969" w14:textId="51629255" w:rsidR="006A0907" w:rsidRPr="0094114C" w:rsidRDefault="004D3888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767E228F" w14:textId="3AF4E8F3" w:rsidR="006A0907" w:rsidRPr="0094114C" w:rsidRDefault="004D3888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6A0907" w:rsidRPr="0094114C" w14:paraId="77209AA1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9B385CA" w14:textId="30627723" w:rsidR="00DA0550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38D9034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51B13F82" w14:textId="77777777" w:rsidTr="00AB755A">
        <w:trPr>
          <w:trHeight w:val="505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EBCB0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579913D" w14:textId="3B33179A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mieści się w zakresie zadań własnych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C5C12F" w14:textId="5D619C6C" w:rsidR="00CD16FD" w:rsidRPr="0094114C" w:rsidRDefault="00CD16FD" w:rsidP="00CD16FD">
            <w:pPr>
              <w:spacing w:after="0" w:line="276" w:lineRule="auto"/>
              <w:ind w:left="175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5490CA64" w14:textId="79988AC3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52CA04F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467AEEEC" w14:textId="77EB64E1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</w:tc>
      </w:tr>
    </w:tbl>
    <w:p w14:paraId="4C0EE8F7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5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28DE67A2" w14:textId="77777777" w:rsidTr="00AB755A">
        <w:trPr>
          <w:trHeight w:val="453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30C25B7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0FE374" w14:textId="22299F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Gmina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Stalowa Wola posiada tytuł prawny do dysponowania nieruchomością, na której projekt będzie realizowany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6095AA49" w14:textId="0DB53E0E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8B2A7DB" w14:textId="6894C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4AA6AA4E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7136FE9" w14:textId="77777777" w:rsidR="00CD16FD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98CD3D1" w14:textId="2A0280A2" w:rsidR="00DA0550" w:rsidRPr="0094114C" w:rsidRDefault="00DA0550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76E040B5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6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096039C6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41F5FC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2AB4C03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 dojdzie do naruszenia praw osób trzecich, w tym praw autorskich i praw zależnych</w:t>
            </w:r>
          </w:p>
          <w:p w14:paraId="508FD153" w14:textId="76E0E458" w:rsidR="00CD16FD" w:rsidRPr="0094114C" w:rsidRDefault="003B05D4" w:rsidP="00CD16FD">
            <w:pPr>
              <w:tabs>
                <w:tab w:val="left" w:pos="203"/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projekt nie narusza praw autorskich</w:t>
            </w:r>
          </w:p>
          <w:p w14:paraId="385E4CD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 projektu została dołączona zgoda autora na wykorzystanie utworu (jeżeli jest wymagana)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14B7DA2F" w14:textId="4DB58ABC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C3A0860" w14:textId="441712E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755F428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4B950DD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03FB6D6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57844FC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03D5BA0" w14:textId="77777777" w:rsidTr="00AB755A">
        <w:trPr>
          <w:trHeight w:val="474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9F5C723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4E53985" w14:textId="68836DC3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narusza norm, standardów oraz przepisów technicznych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8DC78CF" w14:textId="137613CA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1D1380B5" w14:textId="77E3577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F6A0A7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1CF0C1A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B40C8F3" w14:textId="69590D94" w:rsidR="00CD16FD" w:rsidRPr="0094114C" w:rsidRDefault="00DA0550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0220383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16DE722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9189C2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2B2A4F" w14:textId="4E31D34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jest możliwy do zrealizowania we wskazanej w zgłoszeniu projektu lokalizacji, w tym realizacja projektu nie koliduje </w:t>
            </w:r>
            <w:r w:rsidRPr="006B5A9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z realizowanymi lub będącymi w trakcie przygotowania (np. w związku z aplikacją o dofinansowanie z funduszy zewnętrznych) lub zgłoszonymi z prośbą o dofinansowanie i oczekującymi na rozstrzygnięcie konkursu, przed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sięwzięciami Gminy Stalowa Wola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302F4A4" w14:textId="7EB705AA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236FE630" w14:textId="67E34B6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5EA024BA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6ECEA4F9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89BDDFF" w14:textId="186AD1FE" w:rsidR="00CD16FD" w:rsidRPr="0094114C" w:rsidRDefault="00DA0550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40ADCA0A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559"/>
      </w:tblGrid>
      <w:tr w:rsidR="00CD16FD" w:rsidRPr="0094114C" w14:paraId="6D80786B" w14:textId="77777777" w:rsidTr="00AB755A">
        <w:trPr>
          <w:trHeight w:val="1102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62CACA2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5AE7BC3C" w14:textId="4B18FA46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Realizacja projektu we wskazanej w zgłoszeniu projektu lokalizacji nie naruszy gwarancji udzielonej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Gminie Stalowa Wola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przez wykonawcę na istniejącą w tej lokalizacji infrastrukturę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72D2D88" w14:textId="0388C815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14:paraId="6B3864D0" w14:textId="1C39918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71F7066" w14:textId="77777777" w:rsidTr="00AB755A">
        <w:trPr>
          <w:trHeight w:val="487"/>
        </w:trPr>
        <w:tc>
          <w:tcPr>
            <w:tcW w:w="9639" w:type="dxa"/>
            <w:gridSpan w:val="4"/>
            <w:tcBorders>
              <w:top w:val="nil"/>
            </w:tcBorders>
          </w:tcPr>
          <w:p w14:paraId="7498A09F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E56E86D" w14:textId="5506ADFA" w:rsidR="00CD16FD" w:rsidRPr="0094114C" w:rsidRDefault="00DA0550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5C27A184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4"/>
        <w:gridCol w:w="1843"/>
        <w:gridCol w:w="1701"/>
      </w:tblGrid>
      <w:tr w:rsidR="00CD16FD" w:rsidRPr="0094114C" w14:paraId="670EF772" w14:textId="77777777" w:rsidTr="00AB755A">
        <w:trPr>
          <w:trHeight w:val="370"/>
        </w:trPr>
        <w:tc>
          <w:tcPr>
            <w:tcW w:w="653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76C2216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5584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A649DBB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56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Dostępne na rynku technologie umożliwiają realizację projektu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03CC99" w14:textId="462F424C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9CCF63B" w14:textId="0A9D5C91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34D977C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4437AB3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26B0AF9B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2B96982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b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134"/>
        <w:gridCol w:w="1418"/>
        <w:gridCol w:w="1276"/>
      </w:tblGrid>
      <w:tr w:rsidR="00CD16FD" w:rsidRPr="0094114C" w14:paraId="57177098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E116491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5244" w:type="dxa"/>
            <w:tcBorders>
              <w:left w:val="nil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C4BB4F7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 przypadku, gdy do realizacji projektu są wymagane decyzje administracyjne, pozwolenia, zezwolenia, opinie lub inne dokumenty techniczne czy ich uzyskanie jest możliwe i pozwoli zrealizować projekt w trakcie roku budżetowego</w:t>
            </w:r>
          </w:p>
        </w:tc>
        <w:tc>
          <w:tcPr>
            <w:tcW w:w="1134" w:type="dxa"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F6A3A9B" w14:textId="3E9859FA" w:rsidR="00CD16FD" w:rsidRPr="0094114C" w:rsidRDefault="00CD16FD" w:rsidP="00CD16FD">
            <w:pPr>
              <w:tabs>
                <w:tab w:val="left" w:pos="-57"/>
              </w:tabs>
              <w:spacing w:after="0" w:line="276" w:lineRule="auto"/>
              <w:ind w:left="85" w:right="-144" w:hanging="284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56FBBC" w14:textId="7C99FF4D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360" w:right="-264" w:hanging="42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19045AAD" w14:textId="483C6F0B" w:rsidR="00CD16FD" w:rsidRPr="0094114C" w:rsidRDefault="003B05D4" w:rsidP="00CD16FD">
            <w:pPr>
              <w:tabs>
                <w:tab w:val="left" w:pos="0"/>
              </w:tabs>
              <w:spacing w:after="0" w:line="276" w:lineRule="auto"/>
              <w:ind w:left="337" w:right="-113" w:hanging="425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  <w:tr w:rsidR="00CD16FD" w:rsidRPr="0094114C" w14:paraId="34CA4124" w14:textId="77777777" w:rsidTr="00AB755A">
        <w:trPr>
          <w:trHeight w:val="487"/>
        </w:trPr>
        <w:tc>
          <w:tcPr>
            <w:tcW w:w="9781" w:type="dxa"/>
            <w:gridSpan w:val="5"/>
            <w:tcBorders>
              <w:top w:val="nil"/>
            </w:tcBorders>
          </w:tcPr>
          <w:p w14:paraId="39475794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00F792E0" w14:textId="7C4D2C34" w:rsidR="00CD16FD" w:rsidRPr="0094114C" w:rsidRDefault="00DA0550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działań infrastrukturalnych.</w:t>
            </w:r>
          </w:p>
        </w:tc>
      </w:tr>
    </w:tbl>
    <w:p w14:paraId="4E31CA89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EDD7A50" w14:textId="77777777" w:rsidTr="00AB755A">
        <w:trPr>
          <w:trHeight w:val="48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733C18C" w14:textId="77777777" w:rsidR="00CD16FD" w:rsidRPr="0094114C" w:rsidRDefault="00CD16FD" w:rsidP="00CD16FD">
            <w:pPr>
              <w:tabs>
                <w:tab w:val="left" w:pos="315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4794FCDD" w14:textId="48E80461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jest możliwy do zrealizowania w trakcie jednego roku budżetowego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9B57E6E" w14:textId="3F602E81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2C01B21" w14:textId="45DF3DDE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A45620A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31AA00D2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1EE33C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22CEE011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155B09" w14:textId="77777777" w:rsidTr="00AB755A">
        <w:trPr>
          <w:trHeight w:val="110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576BC1F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71BEA32" w14:textId="312E6152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jest sprzeczny z dokumentami programującymi rozwój 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Gminy Stalowa Wola, 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niebędącymi aktami prawa miejscowego, w tym strategiami, programami oraz Wieloletnią Prognozą Finansową w zakresie zamieszczonych w niej przedsięwzięć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34F46099" w14:textId="54F56A3D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1E2A9EA8" w14:textId="442E7867" w:rsidR="00CD16FD" w:rsidRPr="0094114C" w:rsidRDefault="00CD16FD" w:rsidP="00CD16FD">
            <w:pPr>
              <w:tabs>
                <w:tab w:val="left" w:pos="0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268103B3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2252577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4BF238FC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3E77AFF0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AB5CC6A" w14:textId="77777777" w:rsidTr="00AB755A">
        <w:trPr>
          <w:trHeight w:val="407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0A54FB9" w14:textId="77777777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0F03543" w14:textId="5B584A5F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Mieszkańcy mogą korzystać z projektu nieodpłatnie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0A382901" w14:textId="33ACC3C3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89C0CA" w14:textId="663CF66F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E477CD1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5B6FDFD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DEB1312" w14:textId="3A0245EA" w:rsidR="00CD16FD" w:rsidRPr="0094114C" w:rsidRDefault="00DA0550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Spełnione po uzyskaniu zgody autora na uzupełnienie zapisów projektu</w:t>
            </w:r>
            <w:r w:rsidR="00086DBF">
              <w:rPr>
                <w:rFonts w:asciiTheme="minorHAnsi" w:eastAsia="Cambria" w:hAnsiTheme="minorHAnsi" w:cstheme="minorHAnsi"/>
                <w:sz w:val="20"/>
                <w:szCs w:val="20"/>
              </w:rPr>
              <w:t>, zgodnie z ustaleniami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.</w:t>
            </w:r>
          </w:p>
        </w:tc>
      </w:tr>
    </w:tbl>
    <w:p w14:paraId="652A1891" w14:textId="77777777" w:rsidR="006B5A9D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64F7A9F7" w14:textId="77777777" w:rsidTr="00AB755A">
        <w:trPr>
          <w:trHeight w:val="724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0D438B" w14:textId="1B1246B9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13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6E4FAD8" w14:textId="6C1AEB5C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Wskazano zasady rekrutacji, w tym sposób informowania o rekrutacji, termin jej rozpoczęcia i zakończenia oraz kryteria naboru, w przypadku gdy projekt skierowany jest do ograniczonej grupy odbiorców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79781804" w14:textId="69669F11" w:rsidR="00CD16FD" w:rsidRPr="0094114C" w:rsidRDefault="00CD16FD" w:rsidP="00CD16FD">
            <w:pPr>
              <w:spacing w:after="0" w:line="276" w:lineRule="auto"/>
              <w:ind w:left="175" w:hanging="116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DA0550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F3E52B5" w14:textId="1E98EAB5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4E27A839" w14:textId="77777777" w:rsidTr="00AB755A">
        <w:trPr>
          <w:trHeight w:val="487"/>
        </w:trPr>
        <w:tc>
          <w:tcPr>
            <w:tcW w:w="9781" w:type="dxa"/>
            <w:gridSpan w:val="4"/>
            <w:tcBorders>
              <w:top w:val="nil"/>
            </w:tcBorders>
          </w:tcPr>
          <w:p w14:paraId="0C405C20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1C1AE09D" w14:textId="2AF7533F" w:rsidR="00CD16FD" w:rsidRPr="0094114C" w:rsidRDefault="00086DBF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Spełnione po uzyskaniu zgody autora na uzupełnienie zapisów projektu, zgodnie z ustaleniami.</w:t>
            </w:r>
          </w:p>
        </w:tc>
      </w:tr>
    </w:tbl>
    <w:p w14:paraId="1A895A19" w14:textId="77777777" w:rsidR="006B5A9D" w:rsidRPr="0094114C" w:rsidRDefault="006B5A9D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1F2EE176" w14:textId="77777777" w:rsidTr="00AB755A">
        <w:trPr>
          <w:trHeight w:val="441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D26BF33" w14:textId="39531B9A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14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28207CF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Projekt nie zakłada wykonania wyłącznie dokumentacji projektowej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5172427A" w14:textId="5C2F0E93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276D1798" w14:textId="7063C9A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088DA7E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648C2B08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705BB077" w14:textId="35E011A0" w:rsidR="00CD16FD" w:rsidRPr="0094114C" w:rsidRDefault="00086DBF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dotyczy wykonania dokumentacji projektowej.</w:t>
            </w:r>
          </w:p>
        </w:tc>
      </w:tr>
    </w:tbl>
    <w:p w14:paraId="3D6F7807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17D7008" w14:textId="77777777" w:rsidTr="00AB755A">
        <w:trPr>
          <w:trHeight w:val="532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5C6AF9" w14:textId="3906F46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15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0C80C8C6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Projekt nie wiąże się z koniecznością wykonania kolejnych etapów realizacji zadania w latach kolejnych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FFFFF"/>
            <w:vAlign w:val="center"/>
          </w:tcPr>
          <w:p w14:paraId="43A30036" w14:textId="23E98CF3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ind w:left="252" w:right="-36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Theme="minorHAnsi" w:eastAsia="Cambria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5F4BFEDE" w14:textId="0A908F2B" w:rsidR="00CD16FD" w:rsidRPr="0094114C" w:rsidRDefault="00CD16FD" w:rsidP="00CD16FD">
            <w:pPr>
              <w:spacing w:after="0" w:line="276" w:lineRule="auto"/>
              <w:ind w:left="-47" w:firstLine="47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7F1124BA" w14:textId="77777777" w:rsidTr="00AB755A">
        <w:trPr>
          <w:trHeight w:val="561"/>
        </w:trPr>
        <w:tc>
          <w:tcPr>
            <w:tcW w:w="9781" w:type="dxa"/>
            <w:gridSpan w:val="4"/>
            <w:tcBorders>
              <w:top w:val="nil"/>
            </w:tcBorders>
          </w:tcPr>
          <w:p w14:paraId="443F8D2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55176F2E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FBAFEC9" w14:textId="77777777" w:rsidR="006A0907" w:rsidRPr="0094114C" w:rsidRDefault="006A0907">
      <w:pPr>
        <w:tabs>
          <w:tab w:val="left" w:pos="75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843"/>
        <w:gridCol w:w="1701"/>
      </w:tblGrid>
      <w:tr w:rsidR="00CD16FD" w:rsidRPr="0094114C" w14:paraId="0F03254C" w14:textId="77777777" w:rsidTr="00AB755A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53CD51BD" w14:textId="7CEBF24B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6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C5AF02" w14:textId="77777777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Brak wskazania potencjalnego wykonawcy, trybu jego wyboru lub znaków towarowych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D7900E" w14:textId="796D8205" w:rsidR="00CD16FD" w:rsidRPr="0094114C" w:rsidRDefault="00CD16FD" w:rsidP="00CD16FD">
            <w:pPr>
              <w:tabs>
                <w:tab w:val="left" w:pos="175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3B05D4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E48FF" w14:textId="1E1ABAC1" w:rsidR="00CD16FD" w:rsidRPr="0094114C" w:rsidRDefault="00CD16FD" w:rsidP="00CD16FD">
            <w:pPr>
              <w:spacing w:after="0" w:line="276" w:lineRule="auto"/>
              <w:ind w:left="2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1D9A7214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06BA931A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EAA12A7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491721D6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sz w:val="12"/>
          <w:szCs w:val="12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6A0907" w:rsidRPr="0094114C" w14:paraId="223C6CE9" w14:textId="77777777" w:rsidTr="00AB755A">
        <w:trPr>
          <w:trHeight w:val="705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779EDE7" w14:textId="5D6FE05B" w:rsidR="006A0907" w:rsidRPr="0094114C" w:rsidRDefault="00D36F00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lastRenderedPageBreak/>
              <w:t>17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3BA8849F" w14:textId="6821B022" w:rsidR="006A0907" w:rsidRPr="0094114C" w:rsidRDefault="00D36F00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Szacunkowe koszty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realizacji projektu </w:t>
            </w:r>
          </w:p>
          <w:p w14:paraId="4AF48919" w14:textId="77777777" w:rsidR="006A0907" w:rsidRPr="0094114C" w:rsidRDefault="004D3888">
            <w:pPr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(z uwzględnieniem kosztów oznakowania graficznego projektów realizowanych w ramach budżetu obywatelskiego oraz kosztami eksploatacji w roku wykonania)</w:t>
            </w:r>
          </w:p>
        </w:tc>
      </w:tr>
      <w:tr w:rsidR="006A0907" w:rsidRPr="0094114C" w14:paraId="524B0F9E" w14:textId="77777777" w:rsidTr="00086DBF">
        <w:trPr>
          <w:trHeight w:val="723"/>
        </w:trPr>
        <w:tc>
          <w:tcPr>
            <w:tcW w:w="9781" w:type="dxa"/>
            <w:gridSpan w:val="2"/>
            <w:tcBorders>
              <w:top w:val="nil"/>
            </w:tcBorders>
          </w:tcPr>
          <w:p w14:paraId="14CF21A5" w14:textId="77777777" w:rsidR="00D36F00" w:rsidRPr="0094114C" w:rsidRDefault="00D36F00" w:rsidP="00D36F00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39F6F613" w14:textId="0CFCB9C2" w:rsidR="006A0907" w:rsidRPr="0094114C" w:rsidRDefault="003B05D4" w:rsidP="003B05D4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  <w:highlight w:val="yellow"/>
              </w:rPr>
            </w:pPr>
            <w:r w:rsidRPr="003B05D4">
              <w:rPr>
                <w:rFonts w:asciiTheme="minorHAnsi" w:eastAsia="Cambria" w:hAnsiTheme="minorHAnsi" w:cstheme="minorHAnsi"/>
                <w:sz w:val="20"/>
                <w:szCs w:val="20"/>
              </w:rPr>
              <w:t>Koszty oszacowano racjonalnie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.</w:t>
            </w:r>
          </w:p>
        </w:tc>
      </w:tr>
    </w:tbl>
    <w:p w14:paraId="24A2FCA3" w14:textId="77777777" w:rsidR="006A0907" w:rsidRPr="0094114C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1701"/>
      </w:tblGrid>
      <w:tr w:rsidR="00CD16FD" w:rsidRPr="0094114C" w14:paraId="1740C87C" w14:textId="77777777" w:rsidTr="00AB755A">
        <w:trPr>
          <w:trHeight w:val="523"/>
        </w:trPr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BC2C3B2" w14:textId="72C7AE1D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18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19DA4C46" w14:textId="21F01279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ind w:left="-108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Utrzymanie faktycznych kosztów realizacji w ramach limitu wartości pojedynczego projektu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FFFFF"/>
            <w:vAlign w:val="center"/>
          </w:tcPr>
          <w:p w14:paraId="66ACCD47" w14:textId="53DB1DE1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ab/>
            </w:r>
            <w:r w:rsidR="00086DBF"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FFFFF"/>
            <w:vAlign w:val="center"/>
          </w:tcPr>
          <w:p w14:paraId="0E4C114F" w14:textId="3C9C3982" w:rsidR="00CD16FD" w:rsidRPr="0094114C" w:rsidRDefault="00CD16FD" w:rsidP="00CD16FD">
            <w:pPr>
              <w:tabs>
                <w:tab w:val="left" w:pos="252"/>
              </w:tabs>
              <w:spacing w:after="0" w:line="276" w:lineRule="auto"/>
              <w:ind w:left="252" w:hanging="252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</w:tr>
      <w:tr w:rsidR="00CD16FD" w:rsidRPr="0094114C" w14:paraId="697F5651" w14:textId="77777777" w:rsidTr="00AB755A">
        <w:trPr>
          <w:trHeight w:val="310"/>
        </w:trPr>
        <w:tc>
          <w:tcPr>
            <w:tcW w:w="9781" w:type="dxa"/>
            <w:gridSpan w:val="4"/>
            <w:tcBorders>
              <w:top w:val="nil"/>
            </w:tcBorders>
          </w:tcPr>
          <w:p w14:paraId="2B580D26" w14:textId="77777777" w:rsidR="00CD16FD" w:rsidRPr="0094114C" w:rsidRDefault="00CD16FD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Uwagi:</w:t>
            </w:r>
          </w:p>
          <w:p w14:paraId="6BFD24F2" w14:textId="3A6E50D7" w:rsidR="00CD16FD" w:rsidRPr="0094114C" w:rsidRDefault="00086DBF" w:rsidP="00CD16FD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Projekt nie generuje kosztów utrzymania.</w:t>
            </w:r>
          </w:p>
        </w:tc>
      </w:tr>
    </w:tbl>
    <w:p w14:paraId="551F4BC0" w14:textId="77777777" w:rsidR="006A0907" w:rsidRDefault="006A0907">
      <w:pPr>
        <w:tabs>
          <w:tab w:val="left" w:pos="5760"/>
        </w:tabs>
        <w:spacing w:after="0" w:line="276" w:lineRule="auto"/>
        <w:rPr>
          <w:rFonts w:asciiTheme="minorHAnsi" w:eastAsia="Cambria" w:hAnsiTheme="minorHAnsi" w:cstheme="minorHAnsi"/>
          <w:b/>
          <w:sz w:val="12"/>
          <w:szCs w:val="12"/>
          <w:highlight w:val="yellow"/>
          <w:u w:val="single"/>
        </w:rPr>
      </w:pPr>
    </w:p>
    <w:tbl>
      <w:tblPr>
        <w:tblStyle w:val="af4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A0907" w:rsidRPr="0094114C" w14:paraId="0A5A4937" w14:textId="77777777" w:rsidTr="00AB755A">
        <w:trPr>
          <w:trHeight w:val="343"/>
        </w:trPr>
        <w:tc>
          <w:tcPr>
            <w:tcW w:w="9781" w:type="dxa"/>
            <w:shd w:val="clear" w:color="auto" w:fill="D9E2F3" w:themeFill="accent1" w:themeFillTint="33"/>
            <w:vAlign w:val="center"/>
          </w:tcPr>
          <w:p w14:paraId="2CA9D4ED" w14:textId="77777777" w:rsidR="006A0907" w:rsidRPr="0094114C" w:rsidRDefault="004D3888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Dodatkowe informacje </w:t>
            </w:r>
          </w:p>
        </w:tc>
      </w:tr>
      <w:tr w:rsidR="006A0907" w:rsidRPr="0094114C" w14:paraId="1C3033DF" w14:textId="77777777" w:rsidTr="00086DBF">
        <w:trPr>
          <w:trHeight w:val="560"/>
        </w:trPr>
        <w:tc>
          <w:tcPr>
            <w:tcW w:w="9781" w:type="dxa"/>
            <w:tcBorders>
              <w:top w:val="nil"/>
            </w:tcBorders>
          </w:tcPr>
          <w:p w14:paraId="44B77089" w14:textId="77777777" w:rsidR="006A0907" w:rsidRPr="0094114C" w:rsidRDefault="006A0907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5EE54260" w14:textId="7D445D5E" w:rsidR="006A0907" w:rsidRPr="0094114C" w:rsidRDefault="00086DBF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Brak</w:t>
            </w:r>
          </w:p>
        </w:tc>
      </w:tr>
    </w:tbl>
    <w:p w14:paraId="0042A112" w14:textId="77777777" w:rsidR="006A0907" w:rsidRPr="00AB755A" w:rsidRDefault="006A0907" w:rsidP="00AB755A">
      <w:pPr>
        <w:pStyle w:val="Nagwek2"/>
        <w:spacing w:before="0" w:line="276" w:lineRule="auto"/>
        <w:rPr>
          <w:rFonts w:eastAsia="Cambria"/>
          <w:sz w:val="16"/>
          <w:szCs w:val="16"/>
        </w:rPr>
      </w:pPr>
    </w:p>
    <w:p w14:paraId="1729E5B7" w14:textId="77777777" w:rsidR="006A0907" w:rsidRPr="00AB755A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t>Zmiana projektu</w:t>
      </w:r>
    </w:p>
    <w:p w14:paraId="3D5E5D79" w14:textId="10DC5B1C" w:rsidR="006A0907" w:rsidRPr="00D36F00" w:rsidRDefault="004D3888" w:rsidP="00E27AF5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8"/>
          <w:szCs w:val="18"/>
        </w:rPr>
      </w:pPr>
      <w:r w:rsidRPr="00D36F00">
        <w:rPr>
          <w:rFonts w:asciiTheme="minorHAnsi" w:eastAsia="Cambria" w:hAnsiTheme="minorHAnsi" w:cstheme="minorHAnsi"/>
          <w:i/>
          <w:sz w:val="18"/>
          <w:szCs w:val="18"/>
        </w:rPr>
        <w:t>(wypełnia się wyłącznie w przypadku projekt</w:t>
      </w:r>
      <w:r w:rsidR="00D36F00">
        <w:rPr>
          <w:rFonts w:asciiTheme="minorHAnsi" w:eastAsia="Cambria" w:hAnsiTheme="minorHAnsi" w:cstheme="minorHAnsi"/>
          <w:i/>
          <w:sz w:val="18"/>
          <w:szCs w:val="18"/>
        </w:rPr>
        <w:t>u, który</w:t>
      </w:r>
      <w:r w:rsidRPr="00D36F00">
        <w:rPr>
          <w:rFonts w:asciiTheme="minorHAnsi" w:eastAsia="Cambria" w:hAnsiTheme="minorHAnsi" w:cstheme="minorHAnsi"/>
          <w:i/>
          <w:sz w:val="18"/>
          <w:szCs w:val="18"/>
        </w:rPr>
        <w:t xml:space="preserve"> wymaga wprowadzenia zmian)</w:t>
      </w:r>
    </w:p>
    <w:tbl>
      <w:tblPr>
        <w:tblStyle w:val="af5"/>
        <w:tblpPr w:leftFromText="141" w:rightFromText="141" w:vertAnchor="text" w:tblpX="-426" w:tblpY="202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119"/>
        <w:gridCol w:w="1843"/>
        <w:gridCol w:w="3402"/>
      </w:tblGrid>
      <w:tr w:rsidR="006A0907" w:rsidRPr="0094114C" w14:paraId="2E3A12C0" w14:textId="77777777" w:rsidTr="00086DBF">
        <w:trPr>
          <w:trHeight w:val="42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834B172" w14:textId="6DCF2314" w:rsidR="006A0907" w:rsidRPr="0094114C" w:rsidRDefault="004D3888" w:rsidP="00086DBF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Data przekazania informacji o 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>konieczności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dokonania zmian</w:t>
            </w:r>
            <w:r w:rsidR="00AB755A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w projekcie</w:t>
            </w:r>
          </w:p>
        </w:tc>
        <w:tc>
          <w:tcPr>
            <w:tcW w:w="8364" w:type="dxa"/>
            <w:gridSpan w:val="3"/>
            <w:vAlign w:val="center"/>
          </w:tcPr>
          <w:p w14:paraId="48884133" w14:textId="291AC7AC" w:rsidR="006A0907" w:rsidRPr="0094114C" w:rsidRDefault="0029744C" w:rsidP="00086DBF">
            <w:pPr>
              <w:spacing w:after="0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29744C">
              <w:rPr>
                <w:rFonts w:asciiTheme="minorHAnsi" w:eastAsia="Cambria" w:hAnsiTheme="minorHAnsi" w:cstheme="minorHAnsi"/>
                <w:b/>
                <w:color w:val="000000" w:themeColor="text1"/>
                <w:sz w:val="20"/>
                <w:szCs w:val="20"/>
              </w:rPr>
              <w:t>6</w:t>
            </w:r>
            <w:r w:rsidR="00086DBF" w:rsidRPr="0029744C">
              <w:rPr>
                <w:rFonts w:asciiTheme="minorHAnsi" w:eastAsia="Cambria" w:hAnsiTheme="minorHAnsi" w:cstheme="minorHAnsi"/>
                <w:b/>
                <w:color w:val="000000" w:themeColor="text1"/>
                <w:sz w:val="20"/>
                <w:szCs w:val="20"/>
              </w:rPr>
              <w:t>.11.2024</w:t>
            </w:r>
          </w:p>
        </w:tc>
      </w:tr>
      <w:tr w:rsidR="006A0907" w:rsidRPr="0094114C" w14:paraId="473444CA" w14:textId="77777777" w:rsidTr="00086DBF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EE25B2" w14:textId="77777777" w:rsidR="006A0907" w:rsidRPr="0094114C" w:rsidRDefault="004D3888" w:rsidP="00086DBF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Sposób przekazania informacji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8DE41" w14:textId="16D31396" w:rsidR="006A0907" w:rsidRPr="0094114C" w:rsidRDefault="00DA0550" w:rsidP="00086DBF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e-mail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DE32D1F" w14:textId="7CA754BE" w:rsidR="006A0907" w:rsidRPr="0094114C" w:rsidRDefault="00592A2A" w:rsidP="00086DBF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telefon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F46B902" w14:textId="77777777" w:rsidR="006A0907" w:rsidRPr="0094114C" w:rsidRDefault="004D3888" w:rsidP="00086DBF">
            <w:pPr>
              <w:tabs>
                <w:tab w:val="left" w:pos="252"/>
                <w:tab w:val="left" w:pos="2772"/>
                <w:tab w:val="left" w:pos="5112"/>
              </w:tabs>
              <w:spacing w:after="0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  <w:highlight w:val="white"/>
              </w:rPr>
              <w:t>☐</w:t>
            </w:r>
            <w:r w:rsidRPr="0094114C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osobiście</w:t>
            </w:r>
          </w:p>
        </w:tc>
      </w:tr>
      <w:tr w:rsidR="006A0907" w:rsidRPr="0094114C" w14:paraId="7BA00FCA" w14:textId="77777777" w:rsidTr="00086DBF">
        <w:trPr>
          <w:trHeight w:val="585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B3FC2AA" w14:textId="3E81B3D9" w:rsidR="006A0907" w:rsidRPr="0094114C" w:rsidRDefault="004D3888" w:rsidP="00086DBF">
            <w:pPr>
              <w:tabs>
                <w:tab w:val="left" w:pos="6020"/>
              </w:tabs>
              <w:spacing w:after="0"/>
              <w:jc w:val="right"/>
              <w:rPr>
                <w:rFonts w:asciiTheme="minorHAnsi" w:eastAsia="Cambria" w:hAnsiTheme="minorHAnsi" w:cstheme="minorHAnsi"/>
              </w:rPr>
            </w:pPr>
            <w:r w:rsidRPr="0094114C">
              <w:rPr>
                <w:rFonts w:asciiTheme="minorHAnsi" w:eastAsia="Cambria" w:hAnsiTheme="minorHAnsi" w:cstheme="minorHAnsi"/>
              </w:rPr>
              <w:t>Uwagi</w:t>
            </w:r>
            <w:r w:rsidR="00AB755A">
              <w:rPr>
                <w:rFonts w:asciiTheme="minorHAnsi" w:eastAsia="Cambria" w:hAnsiTheme="minorHAnsi" w:cstheme="minorHAnsi"/>
              </w:rPr>
              <w:t>:</w:t>
            </w:r>
          </w:p>
        </w:tc>
        <w:tc>
          <w:tcPr>
            <w:tcW w:w="8364" w:type="dxa"/>
            <w:gridSpan w:val="3"/>
            <w:vAlign w:val="center"/>
          </w:tcPr>
          <w:p w14:paraId="3A6AF2D0" w14:textId="787A70C2" w:rsidR="00592A2A" w:rsidRPr="001350E1" w:rsidRDefault="00592A2A" w:rsidP="00086DBF">
            <w:pPr>
              <w:spacing w:after="0" w:line="240" w:lineRule="auto"/>
              <w:rPr>
                <w:rFonts w:asciiTheme="minorHAnsi" w:eastAsia="Cambria" w:hAnsiTheme="minorHAnsi" w:cstheme="minorHAnsi"/>
                <w:b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Zgodnie z ustaleniami dokonanymi wspólnie z autorem drogą elektroniczną i zgodą uzyskaną drogą mailową, w projekcie wprowadzono następujące zmiany:</w:t>
            </w:r>
          </w:p>
          <w:p w14:paraId="33FC99E5" w14:textId="1292BEF5" w:rsidR="00592A2A" w:rsidRPr="001350E1" w:rsidRDefault="00592A2A" w:rsidP="00592A2A">
            <w:pPr>
              <w:spacing w:after="0" w:line="240" w:lineRule="auto"/>
              <w:rPr>
                <w:rFonts w:asciiTheme="minorHAnsi" w:eastAsia="Cambria" w:hAnsiTheme="minorHAnsi" w:cstheme="minorHAnsi"/>
                <w:bCs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- Opis ogólnodostępności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– </w:t>
            </w:r>
            <w:r w:rsidRPr="001350E1">
              <w:rPr>
                <w:rFonts w:asciiTheme="minorHAnsi" w:eastAsia="Cambria" w:hAnsiTheme="minorHAnsi" w:cstheme="minorHAnsi"/>
                <w:bCs/>
                <w:color w:val="000000" w:themeColor="text1"/>
              </w:rPr>
              <w:t xml:space="preserve">Dopisano, że „Szkolenie </w:t>
            </w:r>
            <w:r w:rsidR="00A7280E">
              <w:rPr>
                <w:rFonts w:asciiTheme="minorHAnsi" w:eastAsia="Cambria" w:hAnsiTheme="minorHAnsi" w:cstheme="minorHAnsi"/>
                <w:bCs/>
                <w:color w:val="000000" w:themeColor="text1"/>
              </w:rPr>
              <w:t xml:space="preserve">realizowane </w:t>
            </w:r>
            <w:r w:rsidRPr="001350E1">
              <w:rPr>
                <w:rFonts w:asciiTheme="minorHAnsi" w:eastAsia="Cambria" w:hAnsiTheme="minorHAnsi" w:cstheme="minorHAnsi"/>
                <w:bCs/>
                <w:color w:val="000000" w:themeColor="text1"/>
              </w:rPr>
              <w:t>będzie bezpłatn</w:t>
            </w:r>
            <w:r w:rsidR="00A7280E">
              <w:rPr>
                <w:rFonts w:asciiTheme="minorHAnsi" w:eastAsia="Cambria" w:hAnsiTheme="minorHAnsi" w:cstheme="minorHAnsi"/>
                <w:bCs/>
                <w:color w:val="000000" w:themeColor="text1"/>
              </w:rPr>
              <w:t>ie</w:t>
            </w:r>
            <w:r w:rsidRPr="001350E1">
              <w:rPr>
                <w:rFonts w:asciiTheme="minorHAnsi" w:eastAsia="Cambria" w:hAnsiTheme="minorHAnsi" w:cstheme="minorHAnsi"/>
                <w:bCs/>
                <w:color w:val="000000" w:themeColor="text1"/>
              </w:rPr>
              <w:t>”.</w:t>
            </w:r>
          </w:p>
          <w:p w14:paraId="2B108FC0" w14:textId="77777777" w:rsidR="00E261B5" w:rsidRDefault="00592A2A" w:rsidP="00DE50A1">
            <w:pPr>
              <w:spacing w:after="0" w:line="240" w:lineRule="auto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1350E1">
              <w:rPr>
                <w:rFonts w:asciiTheme="minorHAnsi" w:eastAsia="Cambria" w:hAnsiTheme="minorHAnsi" w:cstheme="minorHAnsi"/>
                <w:b/>
                <w:color w:val="000000" w:themeColor="text1"/>
              </w:rPr>
              <w:t>- Opis projektu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– Dopisano informacje o rekrutacji: </w:t>
            </w:r>
            <w:r w:rsidR="0029744C">
              <w:rPr>
                <w:rFonts w:asciiTheme="minorHAnsi" w:eastAsia="Cambria" w:hAnsiTheme="minorHAnsi" w:cstheme="minorHAnsi"/>
                <w:color w:val="000000" w:themeColor="text1"/>
              </w:rPr>
              <w:t>„</w:t>
            </w:r>
            <w:r w:rsidR="001350E1"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Informacje o rekrutacji pojawią się na stronie internetowej </w:t>
            </w:r>
            <w:r w:rsidR="001350E1">
              <w:rPr>
                <w:rFonts w:asciiTheme="minorHAnsi" w:eastAsia="Cambria" w:hAnsiTheme="minorHAnsi" w:cstheme="minorHAnsi"/>
                <w:color w:val="000000" w:themeColor="text1"/>
              </w:rPr>
              <w:t>M</w:t>
            </w:r>
            <w:r w:rsidR="001350E1" w:rsidRPr="001350E1">
              <w:rPr>
                <w:rFonts w:asciiTheme="minorHAnsi" w:eastAsia="Cambria" w:hAnsiTheme="minorHAnsi" w:cstheme="minorHAnsi"/>
                <w:color w:val="000000" w:themeColor="text1"/>
              </w:rPr>
              <w:t>iasta Stalow</w:t>
            </w:r>
            <w:r w:rsidR="001350E1">
              <w:rPr>
                <w:rFonts w:asciiTheme="minorHAnsi" w:eastAsia="Cambria" w:hAnsiTheme="minorHAnsi" w:cstheme="minorHAnsi"/>
                <w:color w:val="000000" w:themeColor="text1"/>
              </w:rPr>
              <w:t>ej</w:t>
            </w:r>
            <w:r w:rsidR="001350E1"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Wol</w:t>
            </w:r>
            <w:r w:rsidR="001350E1">
              <w:rPr>
                <w:rFonts w:asciiTheme="minorHAnsi" w:eastAsia="Cambria" w:hAnsiTheme="minorHAnsi" w:cstheme="minorHAnsi"/>
                <w:color w:val="000000" w:themeColor="text1"/>
              </w:rPr>
              <w:t>i</w:t>
            </w:r>
            <w:r w:rsidR="001350E1"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 i w jego mediach społecznościowych, rekrutacja potrwa co najmniej 2 tygodnie i rozpocznie się na co najmniej 30 dni przed terminem </w:t>
            </w:r>
            <w:r w:rsidR="00DE50A1">
              <w:rPr>
                <w:rFonts w:asciiTheme="minorHAnsi" w:eastAsia="Cambria" w:hAnsiTheme="minorHAnsi" w:cstheme="minorHAnsi"/>
                <w:color w:val="000000" w:themeColor="text1"/>
              </w:rPr>
              <w:t xml:space="preserve">rozpoczęcia </w:t>
            </w:r>
            <w:r w:rsidR="001350E1"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realizacji </w:t>
            </w:r>
            <w:r w:rsidR="00DE50A1">
              <w:rPr>
                <w:rFonts w:asciiTheme="minorHAnsi" w:eastAsia="Cambria" w:hAnsiTheme="minorHAnsi" w:cstheme="minorHAnsi"/>
                <w:color w:val="000000" w:themeColor="text1"/>
              </w:rPr>
              <w:t>szkolenia</w:t>
            </w:r>
            <w:r w:rsidR="001350E1" w:rsidRPr="001350E1">
              <w:rPr>
                <w:rFonts w:asciiTheme="minorHAnsi" w:eastAsia="Cambria" w:hAnsiTheme="minorHAnsi" w:cstheme="minorHAnsi"/>
                <w:color w:val="000000" w:themeColor="text1"/>
              </w:rPr>
              <w:t>. W szkoleniu będą mogły wziąć udział osoby, które ukończyły 16 lat. W przypadku większej liczby chętnych niż liczba miejsc, o zakwalifikowaniu się na szkolenie decyd</w:t>
            </w:r>
            <w:r w:rsidR="001350E1">
              <w:rPr>
                <w:rFonts w:asciiTheme="minorHAnsi" w:eastAsia="Cambria" w:hAnsiTheme="minorHAnsi" w:cstheme="minorHAnsi"/>
                <w:color w:val="000000" w:themeColor="text1"/>
              </w:rPr>
              <w:t>ować będzie kolejność zgłoszeń.</w:t>
            </w:r>
          </w:p>
          <w:p w14:paraId="181BBFF6" w14:textId="086E7B9F" w:rsidR="0029744C" w:rsidRPr="0029744C" w:rsidRDefault="0029744C" w:rsidP="0029744C">
            <w:pPr>
              <w:spacing w:after="0" w:line="240" w:lineRule="auto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29744C">
              <w:rPr>
                <w:rFonts w:asciiTheme="minorHAnsi" w:eastAsia="Cambria" w:hAnsiTheme="minorHAnsi" w:cstheme="minorHAnsi"/>
                <w:b/>
                <w:color w:val="000000" w:themeColor="text1"/>
              </w:rPr>
              <w:t>- Opis szacunkowych kosztów realizacji projektu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 xml:space="preserve"> - W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>skazano, iż w projekcie weźmie udział 50 osób</w:t>
            </w:r>
            <w:r>
              <w:rPr>
                <w:rFonts w:asciiTheme="minorHAnsi" w:eastAsia="Cambria" w:hAnsiTheme="minorHAnsi" w:cstheme="minorHAnsi"/>
                <w:color w:val="000000" w:themeColor="text1"/>
              </w:rPr>
              <w:t>: „(10 grup x 5 osób = 50 osób)”</w:t>
            </w:r>
            <w:r w:rsidRPr="001350E1">
              <w:rPr>
                <w:rFonts w:asciiTheme="minorHAnsi" w:eastAsia="Cambria" w:hAnsiTheme="minorHAnsi" w:cstheme="minorHAnsi"/>
                <w:color w:val="000000" w:themeColor="text1"/>
              </w:rPr>
              <w:t xml:space="preserve">. </w:t>
            </w:r>
          </w:p>
        </w:tc>
      </w:tr>
    </w:tbl>
    <w:p w14:paraId="468AA6E7" w14:textId="33F1DDB8" w:rsidR="006A0907" w:rsidRPr="0094114C" w:rsidRDefault="006A0907" w:rsidP="00D36F00">
      <w:pPr>
        <w:tabs>
          <w:tab w:val="left" w:pos="5760"/>
        </w:tabs>
        <w:spacing w:after="0"/>
        <w:rPr>
          <w:rFonts w:asciiTheme="minorHAnsi" w:eastAsia="Cambria" w:hAnsiTheme="minorHAnsi" w:cstheme="minorHAnsi"/>
        </w:rPr>
      </w:pPr>
    </w:p>
    <w:tbl>
      <w:tblPr>
        <w:tblStyle w:val="af6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701"/>
        <w:gridCol w:w="1559"/>
        <w:gridCol w:w="1701"/>
      </w:tblGrid>
      <w:tr w:rsidR="00CD16FD" w:rsidRPr="0094114C" w14:paraId="5FA62952" w14:textId="77777777" w:rsidTr="00AB755A">
        <w:trPr>
          <w:trHeight w:val="8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31C2C2" w14:textId="76BC94D8" w:rsidR="00CD16FD" w:rsidRPr="0094114C" w:rsidRDefault="00CD16FD" w:rsidP="00CD16FD">
            <w:pPr>
              <w:tabs>
                <w:tab w:val="left" w:pos="6020"/>
              </w:tabs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Zgoda (pisemna lub elektroniczna) proje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ktodawcy udzielona w terminie 5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dni 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kalendarzowych 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od dnia przekazania informacji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o proponowanych zmianach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0097A53" w14:textId="65263CCA" w:rsidR="00CD16FD" w:rsidRPr="0094114C" w:rsidRDefault="003B05D4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X</w:t>
            </w:r>
            <w:r w:rsidR="00CD16F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spełnione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6A68092" w14:textId="21B43E92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>spełnion</w:t>
            </w: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C9F2047" w14:textId="77777777" w:rsidR="00CD16FD" w:rsidRPr="0094114C" w:rsidRDefault="00CD16FD" w:rsidP="00CD16FD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94114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nie dotyczy</w:t>
            </w:r>
          </w:p>
        </w:tc>
      </w:tr>
    </w:tbl>
    <w:p w14:paraId="0842A71F" w14:textId="77777777" w:rsidR="00AB755A" w:rsidRPr="00E27AF5" w:rsidRDefault="00AB755A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16"/>
          <w:szCs w:val="16"/>
        </w:rPr>
      </w:pPr>
    </w:p>
    <w:p w14:paraId="048C0D5A" w14:textId="77777777" w:rsidR="006A0907" w:rsidRDefault="004D3888" w:rsidP="00AB755A">
      <w:pPr>
        <w:tabs>
          <w:tab w:val="left" w:pos="5760"/>
        </w:tabs>
        <w:spacing w:after="0" w:line="240" w:lineRule="auto"/>
        <w:jc w:val="center"/>
        <w:rPr>
          <w:rFonts w:asciiTheme="minorHAnsi" w:eastAsia="Cambria" w:hAnsiTheme="minorHAnsi" w:cstheme="minorHAnsi"/>
          <w:i/>
          <w:sz w:val="20"/>
          <w:szCs w:val="20"/>
        </w:rPr>
      </w:pPr>
      <w:r w:rsidRPr="0094114C">
        <w:rPr>
          <w:rFonts w:asciiTheme="minorHAnsi" w:eastAsia="Cambria" w:hAnsiTheme="minorHAnsi" w:cstheme="minorHAnsi"/>
          <w:i/>
          <w:sz w:val="20"/>
          <w:szCs w:val="20"/>
        </w:rPr>
        <w:t>Informacje o zmianach wprowadzonych za zgodą projektodawcy, a także uzasadnienie tych zmian należy zamieścić w załączniku do niniejszej karty oceny.</w:t>
      </w:r>
    </w:p>
    <w:p w14:paraId="3E2F5A60" w14:textId="77777777" w:rsidR="001350E1" w:rsidRDefault="001350E1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p w14:paraId="39AAD89C" w14:textId="77777777" w:rsidR="001350E1" w:rsidRDefault="001350E1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p w14:paraId="6A44BA4D" w14:textId="77777777" w:rsidR="001350E1" w:rsidRDefault="001350E1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</w:p>
    <w:p w14:paraId="0BE8F204" w14:textId="77777777" w:rsidR="006A0907" w:rsidRDefault="004D3888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30"/>
          <w:szCs w:val="30"/>
          <w:u w:val="single"/>
        </w:rPr>
      </w:pPr>
      <w:r w:rsidRPr="00AB755A">
        <w:rPr>
          <w:rFonts w:asciiTheme="minorHAnsi" w:eastAsia="Cambria" w:hAnsiTheme="minorHAnsi" w:cstheme="minorHAnsi"/>
          <w:b/>
          <w:sz w:val="30"/>
          <w:szCs w:val="30"/>
          <w:u w:val="single"/>
        </w:rPr>
        <w:lastRenderedPageBreak/>
        <w:t xml:space="preserve">Wynik oceny </w:t>
      </w:r>
    </w:p>
    <w:p w14:paraId="337C1C0D" w14:textId="77777777" w:rsidR="00E27AF5" w:rsidRPr="00E27AF5" w:rsidRDefault="00E27AF5" w:rsidP="00AB755A">
      <w:pPr>
        <w:tabs>
          <w:tab w:val="left" w:pos="6020"/>
        </w:tabs>
        <w:spacing w:after="0" w:line="240" w:lineRule="auto"/>
        <w:jc w:val="center"/>
        <w:rPr>
          <w:rFonts w:asciiTheme="minorHAnsi" w:eastAsia="Cambria" w:hAnsiTheme="minorHAnsi" w:cstheme="minorHAnsi"/>
          <w:b/>
          <w:sz w:val="16"/>
          <w:szCs w:val="16"/>
          <w:u w:val="single"/>
        </w:rPr>
      </w:pPr>
    </w:p>
    <w:tbl>
      <w:tblPr>
        <w:tblStyle w:val="af7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752"/>
      </w:tblGrid>
      <w:tr w:rsidR="006A0907" w:rsidRPr="0094114C" w14:paraId="4C552163" w14:textId="77777777" w:rsidTr="00AB755A">
        <w:trPr>
          <w:trHeight w:val="238"/>
        </w:trPr>
        <w:tc>
          <w:tcPr>
            <w:tcW w:w="4428" w:type="dxa"/>
            <w:shd w:val="clear" w:color="auto" w:fill="FFFFFF"/>
            <w:vAlign w:val="bottom"/>
          </w:tcPr>
          <w:p w14:paraId="02993F66" w14:textId="52DFF395" w:rsidR="006A0907" w:rsidRPr="0094114C" w:rsidRDefault="003B05D4" w:rsidP="00AB755A">
            <w:pPr>
              <w:tabs>
                <w:tab w:val="left" w:pos="252"/>
              </w:tabs>
              <w:spacing w:after="0"/>
              <w:ind w:left="252" w:hanging="252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X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="004D3888"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Pozytywny</w:t>
            </w:r>
          </w:p>
        </w:tc>
        <w:tc>
          <w:tcPr>
            <w:tcW w:w="4752" w:type="dxa"/>
            <w:shd w:val="clear" w:color="auto" w:fill="FFFFFF"/>
            <w:vAlign w:val="bottom"/>
          </w:tcPr>
          <w:p w14:paraId="4C21EB85" w14:textId="77777777" w:rsidR="006A0907" w:rsidRPr="0094114C" w:rsidRDefault="004D3888" w:rsidP="00AB755A">
            <w:pPr>
              <w:spacing w:after="0"/>
              <w:jc w:val="center"/>
              <w:rPr>
                <w:rFonts w:asciiTheme="minorHAnsi" w:eastAsia="Cambria" w:hAnsiTheme="minorHAnsi" w:cstheme="minorHAnsi"/>
                <w:b/>
                <w:sz w:val="24"/>
                <w:szCs w:val="24"/>
              </w:rPr>
            </w:pPr>
            <w:r w:rsidRPr="0094114C">
              <w:rPr>
                <w:rFonts w:ascii="Segoe UI Symbol" w:eastAsia="Cambria" w:hAnsi="Segoe UI Symbol" w:cs="Segoe UI Symbol"/>
                <w:sz w:val="24"/>
                <w:szCs w:val="24"/>
              </w:rPr>
              <w:t>☐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r w:rsidRPr="0094114C">
              <w:rPr>
                <w:rFonts w:asciiTheme="minorHAnsi" w:eastAsia="Cambria" w:hAnsiTheme="minorHAnsi" w:cstheme="minorHAnsi"/>
                <w:sz w:val="24"/>
                <w:szCs w:val="24"/>
              </w:rPr>
              <w:tab/>
              <w:t>Negatywny</w:t>
            </w:r>
          </w:p>
        </w:tc>
      </w:tr>
    </w:tbl>
    <w:p w14:paraId="36B42BE4" w14:textId="77777777" w:rsidR="00AB755A" w:rsidRDefault="00AB755A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tbl>
      <w:tblPr>
        <w:tblStyle w:val="af4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D015C" w:rsidRPr="0094114C" w14:paraId="73957062" w14:textId="77777777" w:rsidTr="004D015C">
        <w:trPr>
          <w:trHeight w:val="343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108258CD" w14:textId="240BAAB1" w:rsidR="004D015C" w:rsidRPr="0094114C" w:rsidRDefault="004D015C" w:rsidP="004D015C">
            <w:pPr>
              <w:spacing w:after="0" w:line="276" w:lineRule="auto"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Uzasadnienie negatywnego wyniku oceny</w:t>
            </w:r>
          </w:p>
        </w:tc>
      </w:tr>
      <w:tr w:rsidR="004D015C" w:rsidRPr="0094114C" w14:paraId="24AD5457" w14:textId="77777777" w:rsidTr="00086DBF">
        <w:trPr>
          <w:trHeight w:val="58"/>
        </w:trPr>
        <w:tc>
          <w:tcPr>
            <w:tcW w:w="9214" w:type="dxa"/>
            <w:tcBorders>
              <w:top w:val="nil"/>
            </w:tcBorders>
          </w:tcPr>
          <w:p w14:paraId="08E7715D" w14:textId="77777777" w:rsidR="001350E1" w:rsidRDefault="001350E1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  <w:p w14:paraId="33E01785" w14:textId="69AC0FCF" w:rsidR="004D015C" w:rsidRPr="0094114C" w:rsidRDefault="001350E1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sz w:val="20"/>
                <w:szCs w:val="20"/>
              </w:rPr>
              <w:t>Nie dotyczy.</w:t>
            </w:r>
          </w:p>
          <w:p w14:paraId="36F30902" w14:textId="77777777" w:rsidR="004D015C" w:rsidRPr="0094114C" w:rsidRDefault="004D015C" w:rsidP="004A3701">
            <w:pPr>
              <w:spacing w:after="0" w:line="276" w:lineRule="auto"/>
              <w:rPr>
                <w:rFonts w:asciiTheme="minorHAnsi" w:eastAsia="Cambria" w:hAnsiTheme="minorHAnsi" w:cstheme="minorHAnsi"/>
                <w:sz w:val="20"/>
                <w:szCs w:val="20"/>
              </w:rPr>
            </w:pPr>
          </w:p>
        </w:tc>
      </w:tr>
    </w:tbl>
    <w:p w14:paraId="7F44E140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4615970F" w14:textId="77777777" w:rsidR="00E27AF5" w:rsidRDefault="00E27AF5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7B71EA3B" w14:textId="77777777" w:rsidR="004D015C" w:rsidRDefault="004D015C" w:rsidP="00AB755A">
      <w:pPr>
        <w:tabs>
          <w:tab w:val="left" w:pos="5760"/>
        </w:tabs>
        <w:spacing w:after="0"/>
        <w:jc w:val="center"/>
        <w:rPr>
          <w:rFonts w:asciiTheme="minorHAnsi" w:eastAsia="Cambria" w:hAnsiTheme="minorHAnsi" w:cstheme="minorHAnsi"/>
        </w:rPr>
      </w:pPr>
    </w:p>
    <w:p w14:paraId="63C0A522" w14:textId="1EC35160" w:rsidR="006A0907" w:rsidRPr="00E27AF5" w:rsidRDefault="004D3888" w:rsidP="002A7013">
      <w:pPr>
        <w:tabs>
          <w:tab w:val="left" w:pos="4536"/>
        </w:tabs>
        <w:spacing w:after="0" w:line="240" w:lineRule="auto"/>
        <w:rPr>
          <w:rFonts w:asciiTheme="minorHAnsi" w:eastAsia="Cambria" w:hAnsiTheme="minorHAnsi" w:cstheme="minorHAnsi"/>
          <w:i/>
          <w:sz w:val="18"/>
          <w:szCs w:val="18"/>
        </w:rPr>
      </w:pPr>
      <w:bookmarkStart w:id="0" w:name="_GoBack"/>
      <w:bookmarkEnd w:id="0"/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.................................................................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.........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......... 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ab/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................................................................</w:t>
      </w:r>
    </w:p>
    <w:p w14:paraId="46B385A1" w14:textId="4550E35B" w:rsidR="006A0907" w:rsidRPr="0094114C" w:rsidRDefault="004D3888" w:rsidP="002A7013">
      <w:pPr>
        <w:spacing w:after="0" w:line="240" w:lineRule="auto"/>
        <w:ind w:left="4536" w:right="-286" w:hanging="4536"/>
        <w:rPr>
          <w:rFonts w:asciiTheme="minorHAnsi" w:eastAsia="Cambria" w:hAnsiTheme="minorHAnsi" w:cstheme="minorHAnsi"/>
        </w:rPr>
      </w:pPr>
      <w:r w:rsidRPr="00E27AF5">
        <w:rPr>
          <w:rFonts w:asciiTheme="minorHAnsi" w:eastAsia="Cambria" w:hAnsiTheme="minorHAnsi" w:cstheme="minorHAnsi"/>
          <w:i/>
          <w:sz w:val="18"/>
          <w:szCs w:val="18"/>
        </w:rPr>
        <w:t>(data i podpis osoby dokonującej oceny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na II etapie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) 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ab/>
        <w:t xml:space="preserve">(data, podpis i pieczęć </w:t>
      </w:r>
      <w:r w:rsidR="00E27AF5" w:rsidRPr="00E27AF5">
        <w:rPr>
          <w:rFonts w:asciiTheme="minorHAnsi" w:eastAsia="Cambria" w:hAnsiTheme="minorHAnsi" w:cstheme="minorHAnsi"/>
          <w:i/>
          <w:sz w:val="18"/>
          <w:szCs w:val="18"/>
        </w:rPr>
        <w:t>koordynatora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 xml:space="preserve"> ds.</w:t>
      </w:r>
      <w:r w:rsidR="00E27AF5">
        <w:rPr>
          <w:rFonts w:asciiTheme="minorHAnsi" w:eastAsia="Cambria" w:hAnsiTheme="minorHAnsi" w:cstheme="minorHAnsi"/>
          <w:i/>
          <w:sz w:val="18"/>
          <w:szCs w:val="18"/>
        </w:rPr>
        <w:t xml:space="preserve"> M</w:t>
      </w:r>
      <w:r w:rsidR="00AB755A" w:rsidRPr="00E27AF5">
        <w:rPr>
          <w:rFonts w:asciiTheme="minorHAnsi" w:eastAsia="Cambria" w:hAnsiTheme="minorHAnsi" w:cstheme="minorHAnsi"/>
          <w:i/>
          <w:sz w:val="18"/>
          <w:szCs w:val="18"/>
        </w:rPr>
        <w:t>łodzieżowego i Zielonego Budżetu Obywatelskiego, któremu przydzielono projekt</w:t>
      </w:r>
      <w:r w:rsidRPr="00E27AF5">
        <w:rPr>
          <w:rFonts w:asciiTheme="minorHAnsi" w:eastAsia="Cambria" w:hAnsiTheme="minorHAnsi" w:cstheme="minorHAnsi"/>
          <w:i/>
          <w:sz w:val="18"/>
          <w:szCs w:val="18"/>
        </w:rPr>
        <w:t>)</w:t>
      </w:r>
    </w:p>
    <w:sectPr w:rsidR="006A0907" w:rsidRPr="0094114C" w:rsidSect="00721B7B">
      <w:pgSz w:w="11906" w:h="16838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1B54" w14:textId="77777777" w:rsidR="009A5D8C" w:rsidRDefault="009A5D8C" w:rsidP="00601693">
      <w:pPr>
        <w:spacing w:after="0" w:line="240" w:lineRule="auto"/>
      </w:pPr>
      <w:r>
        <w:separator/>
      </w:r>
    </w:p>
  </w:endnote>
  <w:endnote w:type="continuationSeparator" w:id="0">
    <w:p w14:paraId="0EFACF25" w14:textId="77777777" w:rsidR="009A5D8C" w:rsidRDefault="009A5D8C" w:rsidP="0060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E591C" w14:textId="77777777" w:rsidR="009A5D8C" w:rsidRDefault="009A5D8C" w:rsidP="00601693">
      <w:pPr>
        <w:spacing w:after="0" w:line="240" w:lineRule="auto"/>
      </w:pPr>
      <w:r>
        <w:separator/>
      </w:r>
    </w:p>
  </w:footnote>
  <w:footnote w:type="continuationSeparator" w:id="0">
    <w:p w14:paraId="33DBFBE7" w14:textId="77777777" w:rsidR="009A5D8C" w:rsidRDefault="009A5D8C" w:rsidP="0060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5726" w14:textId="19C8AB02" w:rsidR="00601693" w:rsidRPr="002B7142" w:rsidRDefault="00601693">
    <w:pPr>
      <w:pStyle w:val="Nagwek"/>
      <w:rPr>
        <w:sz w:val="16"/>
        <w:szCs w:val="16"/>
      </w:rPr>
    </w:pPr>
    <w:r w:rsidRPr="002B7142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2553874" wp14:editId="00516422">
          <wp:simplePos x="0" y="0"/>
          <wp:positionH relativeFrom="column">
            <wp:posOffset>180340</wp:posOffset>
          </wp:positionH>
          <wp:positionV relativeFrom="paragraph">
            <wp:posOffset>-319405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0" name="Obraz 10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C74BC"/>
    <w:multiLevelType w:val="multilevel"/>
    <w:tmpl w:val="4B0ED8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6E5A"/>
    <w:multiLevelType w:val="hybridMultilevel"/>
    <w:tmpl w:val="16C033A6"/>
    <w:lvl w:ilvl="0" w:tplc="0415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762684"/>
    <w:multiLevelType w:val="hybridMultilevel"/>
    <w:tmpl w:val="8B88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3DBE"/>
    <w:multiLevelType w:val="hybridMultilevel"/>
    <w:tmpl w:val="DD1C0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07"/>
    <w:rsid w:val="00036912"/>
    <w:rsid w:val="0005084C"/>
    <w:rsid w:val="00071A27"/>
    <w:rsid w:val="00086DBF"/>
    <w:rsid w:val="000B3895"/>
    <w:rsid w:val="000B54CD"/>
    <w:rsid w:val="000D241D"/>
    <w:rsid w:val="000E60C6"/>
    <w:rsid w:val="000E7DE3"/>
    <w:rsid w:val="000F5E69"/>
    <w:rsid w:val="000F6372"/>
    <w:rsid w:val="001350E1"/>
    <w:rsid w:val="00192589"/>
    <w:rsid w:val="001B1BDD"/>
    <w:rsid w:val="001C2EAE"/>
    <w:rsid w:val="00206F09"/>
    <w:rsid w:val="00207916"/>
    <w:rsid w:val="00207DA2"/>
    <w:rsid w:val="0029744C"/>
    <w:rsid w:val="002A7013"/>
    <w:rsid w:val="002B7142"/>
    <w:rsid w:val="00345543"/>
    <w:rsid w:val="003B05D4"/>
    <w:rsid w:val="003E222C"/>
    <w:rsid w:val="004128AA"/>
    <w:rsid w:val="00446CB8"/>
    <w:rsid w:val="0047339C"/>
    <w:rsid w:val="00474C42"/>
    <w:rsid w:val="0049208E"/>
    <w:rsid w:val="004D015C"/>
    <w:rsid w:val="004D3888"/>
    <w:rsid w:val="004F1B8F"/>
    <w:rsid w:val="00504E93"/>
    <w:rsid w:val="00541BD9"/>
    <w:rsid w:val="00592A2A"/>
    <w:rsid w:val="005D0B8B"/>
    <w:rsid w:val="005E147B"/>
    <w:rsid w:val="00601693"/>
    <w:rsid w:val="0062686B"/>
    <w:rsid w:val="00626F49"/>
    <w:rsid w:val="0064759C"/>
    <w:rsid w:val="006642AF"/>
    <w:rsid w:val="00683D26"/>
    <w:rsid w:val="00694C2B"/>
    <w:rsid w:val="006A0907"/>
    <w:rsid w:val="006B1EC2"/>
    <w:rsid w:val="006B5A9D"/>
    <w:rsid w:val="006F41F1"/>
    <w:rsid w:val="00721B7B"/>
    <w:rsid w:val="007B5B0C"/>
    <w:rsid w:val="007C48B6"/>
    <w:rsid w:val="007C5E5A"/>
    <w:rsid w:val="0089782E"/>
    <w:rsid w:val="0094114C"/>
    <w:rsid w:val="0094445D"/>
    <w:rsid w:val="00947A6A"/>
    <w:rsid w:val="009642B4"/>
    <w:rsid w:val="00977CA7"/>
    <w:rsid w:val="009A5D8C"/>
    <w:rsid w:val="009C6DD7"/>
    <w:rsid w:val="009F0ADD"/>
    <w:rsid w:val="00A00918"/>
    <w:rsid w:val="00A11A85"/>
    <w:rsid w:val="00A36619"/>
    <w:rsid w:val="00A611CD"/>
    <w:rsid w:val="00A7280E"/>
    <w:rsid w:val="00AB13A5"/>
    <w:rsid w:val="00AB755A"/>
    <w:rsid w:val="00AF7C72"/>
    <w:rsid w:val="00B77AE3"/>
    <w:rsid w:val="00BB0E94"/>
    <w:rsid w:val="00C95DB8"/>
    <w:rsid w:val="00CC6AEE"/>
    <w:rsid w:val="00CD16FD"/>
    <w:rsid w:val="00CE5608"/>
    <w:rsid w:val="00D3563B"/>
    <w:rsid w:val="00D36F00"/>
    <w:rsid w:val="00DA0550"/>
    <w:rsid w:val="00DC2398"/>
    <w:rsid w:val="00DE50A1"/>
    <w:rsid w:val="00DE5EDC"/>
    <w:rsid w:val="00E261B5"/>
    <w:rsid w:val="00E27AF5"/>
    <w:rsid w:val="00E50D14"/>
    <w:rsid w:val="00EB54EE"/>
    <w:rsid w:val="00EC3A25"/>
    <w:rsid w:val="00EE1FD4"/>
    <w:rsid w:val="00F02BF5"/>
    <w:rsid w:val="00F03DD7"/>
    <w:rsid w:val="00F361A6"/>
    <w:rsid w:val="00F52FBF"/>
    <w:rsid w:val="00F57213"/>
    <w:rsid w:val="00F613A7"/>
    <w:rsid w:val="00FA2A7F"/>
    <w:rsid w:val="00FB0DAC"/>
    <w:rsid w:val="00F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5FB0"/>
  <w15:docId w15:val="{26879702-40DC-4143-A6A6-F5A6E1F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Dostępny"/>
    <w:qFormat/>
    <w:rsid w:val="00B85B96"/>
  </w:style>
  <w:style w:type="paragraph" w:styleId="Nagwek1">
    <w:name w:val="heading 1"/>
    <w:basedOn w:val="Normalny"/>
    <w:next w:val="Normalny"/>
    <w:link w:val="Nagwek1Znak"/>
    <w:uiPriority w:val="9"/>
    <w:qFormat/>
    <w:rsid w:val="00B85B96"/>
    <w:pPr>
      <w:keepNext/>
      <w:keepLines/>
      <w:spacing w:before="240" w:afterLines="160" w:after="384"/>
      <w:outlineLvl w:val="0"/>
    </w:pPr>
    <w:rPr>
      <w:rFonts w:eastAsiaTheme="majorEastAsi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263"/>
    <w:pPr>
      <w:keepNext/>
      <w:keepLines/>
      <w:spacing w:before="40" w:after="0"/>
      <w:outlineLvl w:val="1"/>
    </w:pPr>
    <w:rPr>
      <w:rFonts w:asciiTheme="minorHAnsi" w:eastAsiaTheme="majorEastAsia" w:hAnsiTheme="minorHAnsi" w:cstheme="minorHAnsi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B85B96"/>
    <w:rPr>
      <w:rFonts w:ascii="Calibri" w:eastAsiaTheme="majorEastAsia" w:hAnsi="Calibri" w:cs="Calibri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2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26AC"/>
    <w:rPr>
      <w:rFonts w:asciiTheme="majorHAnsi" w:hAnsiTheme="majorHAnsi" w:cs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6AC"/>
    <w:rPr>
      <w:rFonts w:asciiTheme="majorHAnsi" w:hAnsiTheme="majorHAnsi" w:cs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526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5263"/>
    <w:rPr>
      <w:rFonts w:eastAsiaTheme="majorEastAsia" w:cstheme="minorHAnsi"/>
      <w:sz w:val="26"/>
      <w:szCs w:val="26"/>
    </w:rPr>
  </w:style>
  <w:style w:type="paragraph" w:styleId="Poprawka">
    <w:name w:val="Revision"/>
    <w:hidden/>
    <w:uiPriority w:val="99"/>
    <w:semiHidden/>
    <w:rsid w:val="000453E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693"/>
  </w:style>
  <w:style w:type="paragraph" w:styleId="Stopka">
    <w:name w:val="footer"/>
    <w:basedOn w:val="Normalny"/>
    <w:link w:val="StopkaZnak"/>
    <w:uiPriority w:val="99"/>
    <w:unhideWhenUsed/>
    <w:rsid w:val="0060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JfqTRujNNIXv3d4OJoohVWHfg==">CgMxLjA4AHIhMVBqX0JhYzBGenNUV0F3ZVZVeHJaMnZmdG92VVAtdDJX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1235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Stefańska</dc:creator>
  <cp:lastModifiedBy>Arleta Siwek</cp:lastModifiedBy>
  <cp:revision>26</cp:revision>
  <cp:lastPrinted>2024-11-15T15:35:00Z</cp:lastPrinted>
  <dcterms:created xsi:type="dcterms:W3CDTF">2023-12-18T16:54:00Z</dcterms:created>
  <dcterms:modified xsi:type="dcterms:W3CDTF">2024-11-15T15:35:00Z</dcterms:modified>
</cp:coreProperties>
</file>